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DA" w:rsidRDefault="009D7ADA"/>
    <w:p w:rsidR="009D7ADA" w:rsidRDefault="009D7ADA">
      <w:r>
        <w:t>11 de Mayo de 2012 a 10 de Mayo 2014 - Formación especializada de Enfermería Obstétrico-ginecológica, en Unidad Docente de Matronas de Málaga.</w:t>
      </w:r>
    </w:p>
    <w:p w:rsidR="009D7ADA" w:rsidRDefault="009D7ADA"/>
    <w:p w:rsidR="009D7ADA" w:rsidRDefault="009D7ADA">
      <w:r>
        <w:t xml:space="preserve">Experto Universitario en el programa de formación del </w:t>
      </w:r>
      <w:proofErr w:type="spellStart"/>
      <w:r>
        <w:t>Area</w:t>
      </w:r>
      <w:proofErr w:type="spellEnd"/>
      <w:r>
        <w:t xml:space="preserve"> de salud: “Estadística aplicada a las Ciencias de la Salud” con una duración de 500h (20 créditos) finalizado el 1 de septiembre de 2014.</w:t>
      </w:r>
    </w:p>
    <w:p w:rsidR="009D7ADA" w:rsidRDefault="009D7ADA" w:rsidP="009D7ADA">
      <w:r>
        <w:t xml:space="preserve">Experto Universitario en el programa de formación del </w:t>
      </w:r>
      <w:proofErr w:type="spellStart"/>
      <w:r>
        <w:t>Area</w:t>
      </w:r>
      <w:proofErr w:type="spellEnd"/>
      <w:r>
        <w:t xml:space="preserve"> de salud: “</w:t>
      </w:r>
      <w:r w:rsidR="00796578">
        <w:t>Promoción de la Salud en la Comunidad</w:t>
      </w:r>
      <w:r>
        <w:t>” con una duración de 500h (20 créditos) finalizado el 1 de septiembre de 2014.</w:t>
      </w:r>
    </w:p>
    <w:p w:rsidR="009D7ADA" w:rsidRDefault="009D7ADA"/>
    <w:p w:rsidR="009D7ADA" w:rsidRDefault="009D7ADA"/>
    <w:p w:rsidR="008D6E3D" w:rsidRDefault="008D6E3D">
      <w:r>
        <w:t>Asistencia a III Jornadas Conmemorativas del Día Internacional de la Matrona, en Antequera a 14 de Junio 2014, organizado por Asociación Andaluza de Matronas.</w:t>
      </w:r>
    </w:p>
    <w:p w:rsidR="008D6E3D" w:rsidRDefault="008D6E3D">
      <w:r>
        <w:t xml:space="preserve">Asistencia a II Jornadas </w:t>
      </w:r>
      <w:proofErr w:type="spellStart"/>
      <w:r>
        <w:t>Fuden</w:t>
      </w:r>
      <w:proofErr w:type="spellEnd"/>
      <w:r>
        <w:t xml:space="preserve"> para Matronas y Residentes “Innovación en los cuidados obstétricos ginecológicos 20 años formando en la excelencia”, del 29 al 31 de mayo de 2014.</w:t>
      </w:r>
    </w:p>
    <w:p w:rsidR="008D6E3D" w:rsidRDefault="008D6E3D"/>
    <w:p w:rsidR="008D6E3D" w:rsidRDefault="008D6E3D" w:rsidP="008D6E3D">
      <w:r>
        <w:t>Comunicación póster: “Es seguro el parto en casa</w:t>
      </w:r>
      <w:proofErr w:type="gramStart"/>
      <w:r>
        <w:t>?</w:t>
      </w:r>
      <w:proofErr w:type="gramEnd"/>
      <w:r>
        <w:t xml:space="preserve">” en II Jornadas </w:t>
      </w:r>
      <w:proofErr w:type="spellStart"/>
      <w:r>
        <w:t>Fuden</w:t>
      </w:r>
      <w:proofErr w:type="spellEnd"/>
      <w:r>
        <w:t xml:space="preserve"> para Matronas y Residentes “Innovación en los cuidados obstétricos ginecológicos 20 años formando en la excelencia”, del 29 al 31 de mayo de 2014.</w:t>
      </w:r>
    </w:p>
    <w:p w:rsidR="008D6E3D" w:rsidRDefault="008D6E3D" w:rsidP="008D6E3D">
      <w:r>
        <w:t xml:space="preserve">Comunicación póster: “Recomendaciones para el uso del chupete” en II Jornadas </w:t>
      </w:r>
      <w:proofErr w:type="spellStart"/>
      <w:r>
        <w:t>Fuden</w:t>
      </w:r>
      <w:proofErr w:type="spellEnd"/>
      <w:r>
        <w:t xml:space="preserve"> para Matronas y Residentes “Innovación en los cuidados obstétricos ginecológicos 20 años formando en la excelencia”, del 29 al 31 de mayo de 2014.</w:t>
      </w:r>
    </w:p>
    <w:p w:rsidR="008D6E3D" w:rsidRDefault="008D6E3D" w:rsidP="008D6E3D">
      <w:r>
        <w:t xml:space="preserve">Comunicación póster: “Pinzamiento precoz vs pinzamiento tardío de cordón umbilical. Revisión de evidencias” en II Jornadas </w:t>
      </w:r>
      <w:proofErr w:type="spellStart"/>
      <w:r>
        <w:t>Fuden</w:t>
      </w:r>
      <w:proofErr w:type="spellEnd"/>
      <w:r>
        <w:t xml:space="preserve"> para Matronas y Residentes “Innovación en los cuidados obstétricos ginecológicos 20 años formando en la excelencia”, del 29 al 31 de mayo de 2014.</w:t>
      </w:r>
    </w:p>
    <w:p w:rsidR="008D6E3D" w:rsidRDefault="008D6E3D" w:rsidP="008D6E3D"/>
    <w:p w:rsidR="00D66C81" w:rsidRDefault="008D6E3D">
      <w:r>
        <w:t>Comunicación poster: “La matrona y la educación sexual en la infancia” en III Jornadas Conmemorativas del día internacional de la Matrona. 14 Junio 2014.</w:t>
      </w:r>
    </w:p>
    <w:p w:rsidR="008D6E3D" w:rsidRDefault="008D6E3D" w:rsidP="008D6E3D">
      <w:r>
        <w:t>Comunicación póster: “La matrona y la prevención del cáncer de cérvix” en III Jornadas Conmemorativas del día internacional de la Matrona. 14 Junio 2014.</w:t>
      </w:r>
    </w:p>
    <w:p w:rsidR="008D6E3D" w:rsidRDefault="008D6E3D" w:rsidP="008D6E3D">
      <w:r>
        <w:t>Comunicación póster: “¿Matrona sólo en el paritorio?” en III Jornadas Conmemorativas del día internacional de la Matrona. 14 Junio 2014.</w:t>
      </w:r>
    </w:p>
    <w:p w:rsidR="009D7ADA" w:rsidRDefault="009D7ADA" w:rsidP="008D6E3D"/>
    <w:p w:rsidR="009D7ADA" w:rsidRDefault="009D7ADA" w:rsidP="008D6E3D">
      <w:r>
        <w:t xml:space="preserve">Curso de 80 horas: “Atención de la matrona al cuidado de la mujer y la familia”, organizado por la Fundación para el desarrollo de la enfermería </w:t>
      </w:r>
      <w:proofErr w:type="spellStart"/>
      <w:r>
        <w:t>Fuden</w:t>
      </w:r>
      <w:proofErr w:type="spellEnd"/>
      <w:r>
        <w:t>, del 30 de junio al 24 de septiembre de 2014.</w:t>
      </w:r>
    </w:p>
    <w:p w:rsidR="009D7ADA" w:rsidRDefault="009D7ADA" w:rsidP="009D7ADA">
      <w:r>
        <w:t xml:space="preserve">Curso de 80 horas: “Actuación de la matrona ante la gestante de riesgo”, organizado por la Fundación para el desarrollo de la enfermería </w:t>
      </w:r>
      <w:proofErr w:type="spellStart"/>
      <w:r>
        <w:t>Fuden</w:t>
      </w:r>
      <w:proofErr w:type="spellEnd"/>
      <w:r>
        <w:t>, del 30 de junio al 24 de septiembre de 2014.</w:t>
      </w:r>
    </w:p>
    <w:p w:rsidR="008D6E3D" w:rsidRDefault="008D6E3D" w:rsidP="008D6E3D">
      <w:pPr>
        <w:spacing w:line="480" w:lineRule="auto"/>
      </w:pPr>
    </w:p>
    <w:sectPr w:rsidR="008D6E3D" w:rsidSect="00D66C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D6E3D"/>
    <w:rsid w:val="00796578"/>
    <w:rsid w:val="008D6E3D"/>
    <w:rsid w:val="009D7ADA"/>
    <w:rsid w:val="00D6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C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DurieSpain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 Relax Edition 2</dc:creator>
  <cp:keywords/>
  <dc:description/>
  <cp:lastModifiedBy>Windows Xp SP3 Relax Edition 2</cp:lastModifiedBy>
  <cp:revision>1</cp:revision>
  <dcterms:created xsi:type="dcterms:W3CDTF">2015-01-02T18:45:00Z</dcterms:created>
  <dcterms:modified xsi:type="dcterms:W3CDTF">2015-01-02T19:08:00Z</dcterms:modified>
</cp:coreProperties>
</file>