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FDC" w:rsidRPr="003969BB" w:rsidRDefault="00EF5FDC" w:rsidP="003969BB">
      <w:pPr>
        <w:rPr>
          <w:rFonts w:ascii="Arial" w:hAnsi="Arial" w:cs="Arial"/>
          <w:sz w:val="24"/>
          <w:szCs w:val="24"/>
        </w:rPr>
      </w:pPr>
      <w:r w:rsidRPr="003969BB">
        <w:rPr>
          <w:rFonts w:ascii="Arial" w:hAnsi="Arial" w:cs="Arial"/>
          <w:sz w:val="24"/>
          <w:szCs w:val="24"/>
        </w:rPr>
        <w:t>La Comunicación póster: “</w:t>
      </w:r>
      <w:r w:rsidR="00917980" w:rsidRPr="003969BB">
        <w:rPr>
          <w:rFonts w:ascii="Arial" w:hAnsi="Arial" w:cs="Arial"/>
          <w:sz w:val="24"/>
          <w:szCs w:val="24"/>
        </w:rPr>
        <w:t>L</w:t>
      </w:r>
      <w:r w:rsidR="003969BB" w:rsidRPr="003969BB">
        <w:rPr>
          <w:rFonts w:ascii="Arial" w:hAnsi="Arial" w:cs="Arial"/>
          <w:sz w:val="24"/>
          <w:szCs w:val="24"/>
        </w:rPr>
        <w:t>actancia materna y reflejo disfórico de eyección de la leche</w:t>
      </w:r>
      <w:r w:rsidRPr="003969BB">
        <w:rPr>
          <w:rFonts w:ascii="Arial" w:hAnsi="Arial" w:cs="Arial"/>
          <w:sz w:val="24"/>
          <w:szCs w:val="24"/>
        </w:rPr>
        <w:t xml:space="preserve">”, publicada en 2017 en el II Congreso Internacional Contextos Clínicos y de la Salud, </w:t>
      </w:r>
      <w:bookmarkStart w:id="0" w:name="_GoBack"/>
      <w:bookmarkEnd w:id="0"/>
      <w:r w:rsidRPr="003969BB">
        <w:rPr>
          <w:rFonts w:ascii="Arial" w:hAnsi="Arial" w:cs="Arial"/>
          <w:sz w:val="24"/>
          <w:szCs w:val="24"/>
        </w:rPr>
        <w:t>se presentó con el siguiente formato:</w:t>
      </w:r>
    </w:p>
    <w:p w:rsidR="005F0B79" w:rsidRPr="003969BB" w:rsidRDefault="00917980" w:rsidP="003969BB">
      <w:pPr>
        <w:rPr>
          <w:rFonts w:ascii="Arial" w:hAnsi="Arial" w:cs="Arial"/>
          <w:sz w:val="24"/>
          <w:szCs w:val="24"/>
        </w:rPr>
      </w:pPr>
      <w:r w:rsidRPr="003969BB">
        <w:rPr>
          <w:rFonts w:ascii="Arial" w:hAnsi="Arial" w:cs="Arial"/>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8pt;height:471pt" o:ole="">
            <v:imagedata r:id="rId5" o:title=""/>
          </v:shape>
          <o:OLEObject Type="Embed" ProgID="AcroExch.Document.DC" ShapeID="_x0000_i1025" DrawAspect="Content" ObjectID="_1618991628" r:id="rId6"/>
        </w:object>
      </w:r>
    </w:p>
    <w:p w:rsidR="003969BB" w:rsidRPr="003969BB" w:rsidRDefault="003969BB" w:rsidP="003969BB">
      <w:pPr>
        <w:pStyle w:val="NormalWeb"/>
        <w:rPr>
          <w:rFonts w:ascii="Arial" w:hAnsi="Arial" w:cs="Arial"/>
        </w:rPr>
      </w:pPr>
      <w:r w:rsidRPr="003969BB">
        <w:rPr>
          <w:rFonts w:ascii="Arial" w:hAnsi="Arial" w:cs="Arial"/>
        </w:rPr>
        <w:t>Se</w:t>
      </w:r>
      <w:r w:rsidR="005F0B79" w:rsidRPr="003969BB">
        <w:rPr>
          <w:rFonts w:ascii="Arial" w:hAnsi="Arial" w:cs="Arial"/>
        </w:rPr>
        <w:t xml:space="preserve"> realizó la revisión sistemática que</w:t>
      </w:r>
      <w:r w:rsidRPr="003969BB">
        <w:rPr>
          <w:rFonts w:ascii="Arial" w:hAnsi="Arial" w:cs="Arial"/>
        </w:rPr>
        <w:t xml:space="preserve"> se describe en </w:t>
      </w:r>
      <w:proofErr w:type="spellStart"/>
      <w:r w:rsidRPr="003969BB">
        <w:rPr>
          <w:rFonts w:ascii="Arial" w:hAnsi="Arial" w:cs="Arial"/>
        </w:rPr>
        <w:t>el</w:t>
      </w:r>
      <w:proofErr w:type="spellEnd"/>
      <w:r w:rsidRPr="003969BB">
        <w:rPr>
          <w:rFonts w:ascii="Arial" w:hAnsi="Arial" w:cs="Arial"/>
        </w:rPr>
        <w:t xml:space="preserve"> poster que consistió en</w:t>
      </w:r>
      <w:r w:rsidR="005F0B79" w:rsidRPr="003969BB">
        <w:rPr>
          <w:rFonts w:ascii="Arial" w:hAnsi="Arial" w:cs="Arial"/>
        </w:rPr>
        <w:t xml:space="preserve"> una búsqueda bibliográfica en las principales bases de datos como: Medline, </w:t>
      </w:r>
      <w:proofErr w:type="spellStart"/>
      <w:r w:rsidR="005F0B79" w:rsidRPr="003969BB">
        <w:rPr>
          <w:rFonts w:ascii="Arial" w:hAnsi="Arial" w:cs="Arial"/>
        </w:rPr>
        <w:t>Embase</w:t>
      </w:r>
      <w:proofErr w:type="spellEnd"/>
      <w:r w:rsidR="005F0B79" w:rsidRPr="003969BB">
        <w:rPr>
          <w:rFonts w:ascii="Arial" w:hAnsi="Arial" w:cs="Arial"/>
        </w:rPr>
        <w:t xml:space="preserve">, Scielo, Cuiden, </w:t>
      </w:r>
      <w:proofErr w:type="spellStart"/>
      <w:r w:rsidR="005F0B79" w:rsidRPr="003969BB">
        <w:rPr>
          <w:rFonts w:ascii="Arial" w:hAnsi="Arial" w:cs="Arial"/>
        </w:rPr>
        <w:t>Pubmed</w:t>
      </w:r>
      <w:proofErr w:type="spellEnd"/>
      <w:r w:rsidR="005F0B79" w:rsidRPr="003969BB">
        <w:rPr>
          <w:rFonts w:ascii="Arial" w:hAnsi="Arial" w:cs="Arial"/>
        </w:rPr>
        <w:t>, Lilacs, Cochrane.</w:t>
      </w:r>
    </w:p>
    <w:p w:rsidR="008D356A" w:rsidRPr="003969BB" w:rsidRDefault="005F0B79" w:rsidP="003969BB">
      <w:pPr>
        <w:pStyle w:val="NormalWeb"/>
        <w:rPr>
          <w:rFonts w:ascii="Arial" w:hAnsi="Arial" w:cs="Arial"/>
        </w:rPr>
      </w:pPr>
      <w:r w:rsidRPr="003969BB">
        <w:rPr>
          <w:rFonts w:ascii="Arial" w:hAnsi="Arial" w:cs="Arial"/>
        </w:rPr>
        <w:t>Se utiliza</w:t>
      </w:r>
      <w:r w:rsidR="003969BB" w:rsidRPr="003969BB">
        <w:rPr>
          <w:rFonts w:ascii="Arial" w:hAnsi="Arial" w:cs="Arial"/>
        </w:rPr>
        <w:t>ron</w:t>
      </w:r>
      <w:r w:rsidRPr="003969BB">
        <w:rPr>
          <w:rFonts w:ascii="Arial" w:hAnsi="Arial" w:cs="Arial"/>
        </w:rPr>
        <w:t xml:space="preserve"> como descriptores en español:</w:t>
      </w:r>
      <w:r w:rsidR="008D356A" w:rsidRPr="003969BB">
        <w:rPr>
          <w:rFonts w:ascii="Arial" w:hAnsi="Arial" w:cs="Arial"/>
        </w:rPr>
        <w:t xml:space="preserve"> </w:t>
      </w:r>
      <w:r w:rsidR="00075762" w:rsidRPr="003969BB">
        <w:rPr>
          <w:rFonts w:ascii="Arial" w:hAnsi="Arial" w:cs="Arial"/>
        </w:rPr>
        <w:t>“reflejo disfórico de eyección de leche”, “lactancia materna”, “prolactina”, “eyección” y en inglés: “</w:t>
      </w:r>
      <w:proofErr w:type="spellStart"/>
      <w:r w:rsidR="00075762" w:rsidRPr="003969BB">
        <w:rPr>
          <w:rFonts w:ascii="Arial" w:hAnsi="Arial" w:cs="Arial"/>
        </w:rPr>
        <w:t>dysphoric</w:t>
      </w:r>
      <w:proofErr w:type="spellEnd"/>
      <w:r w:rsidR="00075762" w:rsidRPr="003969BB">
        <w:rPr>
          <w:rFonts w:ascii="Arial" w:hAnsi="Arial" w:cs="Arial"/>
        </w:rPr>
        <w:t xml:space="preserve"> </w:t>
      </w:r>
      <w:proofErr w:type="spellStart"/>
      <w:r w:rsidR="00075762" w:rsidRPr="003969BB">
        <w:rPr>
          <w:rFonts w:ascii="Arial" w:hAnsi="Arial" w:cs="Arial"/>
        </w:rPr>
        <w:t>milk</w:t>
      </w:r>
      <w:proofErr w:type="spellEnd"/>
      <w:r w:rsidR="00075762" w:rsidRPr="003969BB">
        <w:rPr>
          <w:rFonts w:ascii="Arial" w:hAnsi="Arial" w:cs="Arial"/>
        </w:rPr>
        <w:t xml:space="preserve"> </w:t>
      </w:r>
      <w:proofErr w:type="spellStart"/>
      <w:r w:rsidR="00075762" w:rsidRPr="003969BB">
        <w:rPr>
          <w:rFonts w:ascii="Arial" w:hAnsi="Arial" w:cs="Arial"/>
        </w:rPr>
        <w:t>ejection</w:t>
      </w:r>
      <w:proofErr w:type="spellEnd"/>
      <w:r w:rsidR="00075762" w:rsidRPr="003969BB">
        <w:rPr>
          <w:rFonts w:ascii="Arial" w:hAnsi="Arial" w:cs="Arial"/>
        </w:rPr>
        <w:t xml:space="preserve"> réflex”, “</w:t>
      </w:r>
      <w:proofErr w:type="spellStart"/>
      <w:r w:rsidR="00075762" w:rsidRPr="003969BB">
        <w:rPr>
          <w:rFonts w:ascii="Arial" w:hAnsi="Arial" w:cs="Arial"/>
        </w:rPr>
        <w:t>breastfeeding</w:t>
      </w:r>
      <w:proofErr w:type="spellEnd"/>
      <w:r w:rsidR="00075762" w:rsidRPr="003969BB">
        <w:rPr>
          <w:rFonts w:ascii="Arial" w:hAnsi="Arial" w:cs="Arial"/>
        </w:rPr>
        <w:t>”, “</w:t>
      </w:r>
      <w:proofErr w:type="spellStart"/>
      <w:r w:rsidR="00075762" w:rsidRPr="003969BB">
        <w:rPr>
          <w:rFonts w:ascii="Arial" w:hAnsi="Arial" w:cs="Arial"/>
        </w:rPr>
        <w:t>prolactin</w:t>
      </w:r>
      <w:proofErr w:type="spellEnd"/>
      <w:r w:rsidR="00075762" w:rsidRPr="003969BB">
        <w:rPr>
          <w:rFonts w:ascii="Arial" w:hAnsi="Arial" w:cs="Arial"/>
        </w:rPr>
        <w:t>”, “</w:t>
      </w:r>
      <w:proofErr w:type="spellStart"/>
      <w:r w:rsidR="00075762" w:rsidRPr="003969BB">
        <w:rPr>
          <w:rFonts w:ascii="Arial" w:hAnsi="Arial" w:cs="Arial"/>
        </w:rPr>
        <w:t>ejection</w:t>
      </w:r>
      <w:proofErr w:type="spellEnd"/>
      <w:r w:rsidR="00075762" w:rsidRPr="003969BB">
        <w:rPr>
          <w:rFonts w:ascii="Arial" w:hAnsi="Arial" w:cs="Arial"/>
        </w:rPr>
        <w:t>”.</w:t>
      </w:r>
    </w:p>
    <w:p w:rsidR="008D356A" w:rsidRPr="003969BB" w:rsidRDefault="00DF64AE" w:rsidP="003969BB">
      <w:pPr>
        <w:pStyle w:val="NormalWeb"/>
        <w:rPr>
          <w:rFonts w:ascii="Arial" w:hAnsi="Arial" w:cs="Arial"/>
        </w:rPr>
      </w:pPr>
      <w:r w:rsidRPr="003969BB">
        <w:rPr>
          <w:rFonts w:ascii="Arial" w:hAnsi="Arial" w:cs="Arial"/>
        </w:rPr>
        <w:t>Se encontraron los siguientes artículos,</w:t>
      </w:r>
      <w:r w:rsidR="003969BB" w:rsidRPr="003969BB">
        <w:rPr>
          <w:rFonts w:ascii="Arial" w:hAnsi="Arial" w:cs="Arial"/>
        </w:rPr>
        <w:t xml:space="preserve"> entre los cuales</w:t>
      </w:r>
      <w:r w:rsidRPr="003969BB">
        <w:rPr>
          <w:rFonts w:ascii="Arial" w:hAnsi="Arial" w:cs="Arial"/>
        </w:rPr>
        <w:t xml:space="preserve"> no se eliminó ninguno de ellos para la elaboración de la revisión</w:t>
      </w:r>
      <w:r w:rsidR="003969BB" w:rsidRPr="003969BB">
        <w:rPr>
          <w:rFonts w:ascii="Arial" w:hAnsi="Arial" w:cs="Arial"/>
        </w:rPr>
        <w:t xml:space="preserve"> pues todos respondían a los objetivos planteados y trataban temas relacionados con el reflejo disfórico</w:t>
      </w:r>
      <w:r w:rsidRPr="003969BB">
        <w:rPr>
          <w:rFonts w:ascii="Arial" w:hAnsi="Arial" w:cs="Arial"/>
        </w:rPr>
        <w:t xml:space="preserve">. </w:t>
      </w:r>
      <w:r w:rsidR="008D356A" w:rsidRPr="003969BB">
        <w:rPr>
          <w:rFonts w:ascii="Arial" w:hAnsi="Arial" w:cs="Arial"/>
        </w:rPr>
        <w:t xml:space="preserve">Se </w:t>
      </w:r>
      <w:r w:rsidR="008D356A" w:rsidRPr="003969BB">
        <w:rPr>
          <w:rFonts w:ascii="Arial" w:hAnsi="Arial" w:cs="Arial"/>
        </w:rPr>
        <w:lastRenderedPageBreak/>
        <w:t>seleccionaron los artículos que no tuvieran ningún conflicto ético ni de intereses en su realización.</w:t>
      </w:r>
    </w:p>
    <w:p w:rsidR="008D356A" w:rsidRPr="003969BB" w:rsidRDefault="008D356A" w:rsidP="003969BB">
      <w:pPr>
        <w:pStyle w:val="NormalWeb"/>
        <w:rPr>
          <w:rFonts w:ascii="Arial" w:hAnsi="Arial" w:cs="Arial"/>
        </w:rPr>
      </w:pPr>
      <w:r w:rsidRPr="003969BB">
        <w:rPr>
          <w:rFonts w:ascii="Arial" w:hAnsi="Arial" w:cs="Arial"/>
        </w:rPr>
        <w:t>Los artículos en los que encontramos la información que respondía a los objetivos que nos planteamos y que utilizamos para elaborar nuestra revisión y las conclusiones de nuestro trabajo fueron los siguientes:</w:t>
      </w:r>
    </w:p>
    <w:p w:rsidR="00DF64AE" w:rsidRPr="003969BB" w:rsidRDefault="00DF64AE" w:rsidP="003969BB">
      <w:pPr>
        <w:rPr>
          <w:rFonts w:ascii="Arial" w:hAnsi="Arial" w:cs="Arial"/>
          <w:sz w:val="24"/>
          <w:szCs w:val="24"/>
          <w:lang w:val="en-US"/>
        </w:rPr>
      </w:pPr>
      <w:r w:rsidRPr="003969BB">
        <w:rPr>
          <w:rFonts w:ascii="Arial" w:hAnsi="Arial" w:cs="Arial"/>
          <w:sz w:val="24"/>
          <w:szCs w:val="24"/>
          <w:lang w:val="en-US"/>
        </w:rPr>
        <w:t xml:space="preserve">- Cox S. A case of dysphoric milk </w:t>
      </w:r>
      <w:proofErr w:type="spellStart"/>
      <w:r w:rsidRPr="003969BB">
        <w:rPr>
          <w:rFonts w:ascii="Arial" w:hAnsi="Arial" w:cs="Arial"/>
          <w:sz w:val="24"/>
          <w:szCs w:val="24"/>
          <w:lang w:val="en-US"/>
        </w:rPr>
        <w:t>ejecIon</w:t>
      </w:r>
      <w:proofErr w:type="spellEnd"/>
      <w:r w:rsidRPr="003969BB">
        <w:rPr>
          <w:rFonts w:ascii="Arial" w:hAnsi="Arial" w:cs="Arial"/>
          <w:sz w:val="24"/>
          <w:szCs w:val="24"/>
          <w:lang w:val="en-US"/>
        </w:rPr>
        <w:t xml:space="preserve"> reflex (D-MER). </w:t>
      </w:r>
      <w:proofErr w:type="spellStart"/>
      <w:r w:rsidRPr="003969BB">
        <w:rPr>
          <w:rFonts w:ascii="Arial" w:hAnsi="Arial" w:cs="Arial"/>
          <w:sz w:val="24"/>
          <w:szCs w:val="24"/>
          <w:lang w:val="en-US"/>
        </w:rPr>
        <w:t>BreasVeed</w:t>
      </w:r>
      <w:proofErr w:type="spellEnd"/>
      <w:r w:rsidRPr="003969BB">
        <w:rPr>
          <w:rFonts w:ascii="Arial" w:hAnsi="Arial" w:cs="Arial"/>
          <w:sz w:val="24"/>
          <w:szCs w:val="24"/>
          <w:lang w:val="en-US"/>
        </w:rPr>
        <w:t xml:space="preserve"> Rev. 2010; 18 (1): 16–18. </w:t>
      </w:r>
    </w:p>
    <w:p w:rsidR="00DF64AE" w:rsidRPr="003969BB" w:rsidRDefault="00DF64AE" w:rsidP="003969BB">
      <w:pPr>
        <w:rPr>
          <w:rFonts w:ascii="Arial" w:hAnsi="Arial" w:cs="Arial"/>
          <w:sz w:val="24"/>
          <w:szCs w:val="24"/>
        </w:rPr>
      </w:pPr>
      <w:r w:rsidRPr="003969BB">
        <w:rPr>
          <w:rFonts w:ascii="Arial" w:hAnsi="Arial" w:cs="Arial"/>
          <w:sz w:val="24"/>
          <w:szCs w:val="24"/>
          <w:lang w:val="en-US"/>
        </w:rPr>
        <w:t xml:space="preserve">- </w:t>
      </w:r>
      <w:proofErr w:type="spellStart"/>
      <w:r w:rsidRPr="003969BB">
        <w:rPr>
          <w:rFonts w:ascii="Arial" w:hAnsi="Arial" w:cs="Arial"/>
          <w:sz w:val="24"/>
          <w:szCs w:val="24"/>
          <w:lang w:val="en-US"/>
        </w:rPr>
        <w:t>Heise</w:t>
      </w:r>
      <w:proofErr w:type="spellEnd"/>
      <w:r w:rsidRPr="003969BB">
        <w:rPr>
          <w:rFonts w:ascii="Arial" w:hAnsi="Arial" w:cs="Arial"/>
          <w:sz w:val="24"/>
          <w:szCs w:val="24"/>
          <w:lang w:val="en-US"/>
        </w:rPr>
        <w:t xml:space="preserve"> AM, </w:t>
      </w:r>
      <w:proofErr w:type="spellStart"/>
      <w:r w:rsidRPr="003969BB">
        <w:rPr>
          <w:rFonts w:ascii="Arial" w:hAnsi="Arial" w:cs="Arial"/>
          <w:sz w:val="24"/>
          <w:szCs w:val="24"/>
          <w:lang w:val="en-US"/>
        </w:rPr>
        <w:t>Wiessinger</w:t>
      </w:r>
      <w:proofErr w:type="spellEnd"/>
      <w:r w:rsidRPr="003969BB">
        <w:rPr>
          <w:rFonts w:ascii="Arial" w:hAnsi="Arial" w:cs="Arial"/>
          <w:sz w:val="24"/>
          <w:szCs w:val="24"/>
          <w:lang w:val="en-US"/>
        </w:rPr>
        <w:t xml:space="preserve"> D. Dysphoric milk </w:t>
      </w:r>
      <w:proofErr w:type="spellStart"/>
      <w:r w:rsidRPr="003969BB">
        <w:rPr>
          <w:rFonts w:ascii="Arial" w:hAnsi="Arial" w:cs="Arial"/>
          <w:sz w:val="24"/>
          <w:szCs w:val="24"/>
          <w:lang w:val="en-US"/>
        </w:rPr>
        <w:t>ejecIon</w:t>
      </w:r>
      <w:proofErr w:type="spellEnd"/>
      <w:r w:rsidRPr="003969BB">
        <w:rPr>
          <w:rFonts w:ascii="Arial" w:hAnsi="Arial" w:cs="Arial"/>
          <w:sz w:val="24"/>
          <w:szCs w:val="24"/>
          <w:lang w:val="en-US"/>
        </w:rPr>
        <w:t xml:space="preserve"> reflex: A case report. </w:t>
      </w:r>
      <w:proofErr w:type="spellStart"/>
      <w:r w:rsidRPr="003969BB">
        <w:rPr>
          <w:rFonts w:ascii="Arial" w:hAnsi="Arial" w:cs="Arial"/>
          <w:sz w:val="24"/>
          <w:szCs w:val="24"/>
        </w:rPr>
        <w:t>Intl</w:t>
      </w:r>
      <w:proofErr w:type="spellEnd"/>
      <w:r w:rsidRPr="003969BB">
        <w:rPr>
          <w:rFonts w:ascii="Arial" w:hAnsi="Arial" w:cs="Arial"/>
          <w:sz w:val="24"/>
          <w:szCs w:val="24"/>
        </w:rPr>
        <w:t xml:space="preserve"> </w:t>
      </w:r>
      <w:proofErr w:type="spellStart"/>
      <w:r w:rsidRPr="003969BB">
        <w:rPr>
          <w:rFonts w:ascii="Arial" w:hAnsi="Arial" w:cs="Arial"/>
          <w:sz w:val="24"/>
          <w:szCs w:val="24"/>
        </w:rPr>
        <w:t>BreasVeed</w:t>
      </w:r>
      <w:proofErr w:type="spellEnd"/>
      <w:r w:rsidRPr="003969BB">
        <w:rPr>
          <w:rFonts w:ascii="Arial" w:hAnsi="Arial" w:cs="Arial"/>
          <w:sz w:val="24"/>
          <w:szCs w:val="24"/>
        </w:rPr>
        <w:t xml:space="preserve"> J. 2011; 6:6. </w:t>
      </w:r>
    </w:p>
    <w:p w:rsidR="00DF64AE" w:rsidRPr="003969BB" w:rsidRDefault="00DF64AE" w:rsidP="003969BB">
      <w:pPr>
        <w:rPr>
          <w:rFonts w:ascii="Arial" w:hAnsi="Arial" w:cs="Arial"/>
          <w:sz w:val="24"/>
          <w:szCs w:val="24"/>
        </w:rPr>
      </w:pPr>
      <w:r w:rsidRPr="003969BB">
        <w:rPr>
          <w:rFonts w:ascii="Arial" w:hAnsi="Arial" w:cs="Arial"/>
          <w:sz w:val="24"/>
          <w:szCs w:val="24"/>
        </w:rPr>
        <w:t xml:space="preserve">- D-MER.org. </w:t>
      </w:r>
      <w:proofErr w:type="spellStart"/>
      <w:r w:rsidRPr="003969BB">
        <w:rPr>
          <w:rFonts w:ascii="Arial" w:hAnsi="Arial" w:cs="Arial"/>
          <w:sz w:val="24"/>
          <w:szCs w:val="24"/>
        </w:rPr>
        <w:t>Dysphoric</w:t>
      </w:r>
      <w:proofErr w:type="spellEnd"/>
      <w:r w:rsidRPr="003969BB">
        <w:rPr>
          <w:rFonts w:ascii="Arial" w:hAnsi="Arial" w:cs="Arial"/>
          <w:sz w:val="24"/>
          <w:szCs w:val="24"/>
        </w:rPr>
        <w:t xml:space="preserve"> </w:t>
      </w:r>
      <w:proofErr w:type="spellStart"/>
      <w:r w:rsidRPr="003969BB">
        <w:rPr>
          <w:rFonts w:ascii="Arial" w:hAnsi="Arial" w:cs="Arial"/>
          <w:sz w:val="24"/>
          <w:szCs w:val="24"/>
        </w:rPr>
        <w:t>milk</w:t>
      </w:r>
      <w:proofErr w:type="spellEnd"/>
      <w:r w:rsidRPr="003969BB">
        <w:rPr>
          <w:rFonts w:ascii="Arial" w:hAnsi="Arial" w:cs="Arial"/>
          <w:sz w:val="24"/>
          <w:szCs w:val="24"/>
        </w:rPr>
        <w:t xml:space="preserve"> </w:t>
      </w:r>
      <w:proofErr w:type="spellStart"/>
      <w:r w:rsidRPr="003969BB">
        <w:rPr>
          <w:rFonts w:ascii="Arial" w:hAnsi="Arial" w:cs="Arial"/>
          <w:sz w:val="24"/>
          <w:szCs w:val="24"/>
        </w:rPr>
        <w:t>ejecIon</w:t>
      </w:r>
      <w:proofErr w:type="spellEnd"/>
      <w:r w:rsidRPr="003969BB">
        <w:rPr>
          <w:rFonts w:ascii="Arial" w:hAnsi="Arial" w:cs="Arial"/>
          <w:sz w:val="24"/>
          <w:szCs w:val="24"/>
        </w:rPr>
        <w:t xml:space="preserve"> </w:t>
      </w:r>
      <w:proofErr w:type="spellStart"/>
      <w:r w:rsidRPr="003969BB">
        <w:rPr>
          <w:rFonts w:ascii="Arial" w:hAnsi="Arial" w:cs="Arial"/>
          <w:sz w:val="24"/>
          <w:szCs w:val="24"/>
        </w:rPr>
        <w:t>reflex</w:t>
      </w:r>
      <w:proofErr w:type="spellEnd"/>
      <w:r w:rsidRPr="003969BB">
        <w:rPr>
          <w:rFonts w:ascii="Arial" w:hAnsi="Arial" w:cs="Arial"/>
          <w:sz w:val="24"/>
          <w:szCs w:val="24"/>
        </w:rPr>
        <w:t xml:space="preserve"> [Acceso </w:t>
      </w:r>
      <w:proofErr w:type="gramStart"/>
      <w:r w:rsidRPr="003969BB">
        <w:rPr>
          <w:rFonts w:ascii="Arial" w:hAnsi="Arial" w:cs="Arial"/>
          <w:sz w:val="24"/>
          <w:szCs w:val="24"/>
        </w:rPr>
        <w:t>el  23</w:t>
      </w:r>
      <w:proofErr w:type="gramEnd"/>
      <w:r w:rsidRPr="003969BB">
        <w:rPr>
          <w:rFonts w:ascii="Arial" w:hAnsi="Arial" w:cs="Arial"/>
          <w:sz w:val="24"/>
          <w:szCs w:val="24"/>
        </w:rPr>
        <w:t xml:space="preserve"> de diciembre de2016]. Disponible en: hep://www.d-mer.org/</w:t>
      </w:r>
    </w:p>
    <w:p w:rsidR="008E1B2F" w:rsidRPr="003969BB" w:rsidRDefault="008E1B2F" w:rsidP="003969BB">
      <w:pPr>
        <w:pStyle w:val="NormalWeb"/>
        <w:rPr>
          <w:rFonts w:ascii="Arial" w:hAnsi="Arial" w:cs="Arial"/>
        </w:rPr>
      </w:pPr>
      <w:r w:rsidRPr="003969BB">
        <w:rPr>
          <w:rFonts w:ascii="Arial" w:hAnsi="Arial" w:cs="Arial"/>
        </w:rPr>
        <w:t xml:space="preserve">A </w:t>
      </w:r>
      <w:proofErr w:type="gramStart"/>
      <w:r w:rsidRPr="003969BB">
        <w:rPr>
          <w:rFonts w:ascii="Arial" w:hAnsi="Arial" w:cs="Arial"/>
        </w:rPr>
        <w:t>continuación</w:t>
      </w:r>
      <w:proofErr w:type="gramEnd"/>
      <w:r w:rsidRPr="003969BB">
        <w:rPr>
          <w:rFonts w:ascii="Arial" w:hAnsi="Arial" w:cs="Arial"/>
        </w:rPr>
        <w:t xml:space="preserve"> les anexo el resumen que se envió al congreso previo a la publicación de comunicación póster: </w:t>
      </w:r>
    </w:p>
    <w:p w:rsidR="0059745C" w:rsidRPr="003969BB" w:rsidRDefault="0059745C" w:rsidP="003969BB">
      <w:pPr>
        <w:shd w:val="clear" w:color="auto" w:fill="FFFFFF"/>
        <w:rPr>
          <w:rStyle w:val="rc-pie-de-foto"/>
          <w:rFonts w:ascii="Arial" w:hAnsi="Arial" w:cs="Arial"/>
          <w:sz w:val="24"/>
          <w:szCs w:val="24"/>
        </w:rPr>
      </w:pPr>
      <w:r w:rsidRPr="003969BB">
        <w:rPr>
          <w:rStyle w:val="rc-pie-de-foto"/>
          <w:rFonts w:ascii="Arial" w:hAnsi="Arial" w:cs="Arial"/>
          <w:sz w:val="24"/>
          <w:szCs w:val="24"/>
        </w:rPr>
        <w:t>INTRODUCCIÓN:</w:t>
      </w:r>
    </w:p>
    <w:p w:rsidR="0059745C" w:rsidRPr="003969BB" w:rsidRDefault="0059745C" w:rsidP="003969BB">
      <w:pPr>
        <w:shd w:val="clear" w:color="auto" w:fill="FFFFFF"/>
        <w:rPr>
          <w:rFonts w:ascii="Arial" w:hAnsi="Arial" w:cs="Arial"/>
          <w:sz w:val="24"/>
          <w:szCs w:val="24"/>
        </w:rPr>
      </w:pPr>
      <w:r w:rsidRPr="003969BB">
        <w:rPr>
          <w:rFonts w:ascii="Arial" w:hAnsi="Arial" w:cs="Arial"/>
          <w:sz w:val="24"/>
          <w:szCs w:val="24"/>
        </w:rPr>
        <w:t xml:space="preserve">El reflejo disfórico de eyección de leche (conocido por sus siglas en inglés como D-MER) es poco conocido aún en nuestro medio y explica una sensación de malestar, con sentimientos negativos, que invade a algunas mujeres justo antes de dar el pecho al bebé y permanece durante unos pocos minutos. A menudo este problema se confunde con la depresión postparto, pero es una entidad diferente. La matrona u otro profesional sanitario que está en contacto con madres que desean la lactancia materna deben conocer esta </w:t>
      </w:r>
      <w:proofErr w:type="gramStart"/>
      <w:r w:rsidRPr="003969BB">
        <w:rPr>
          <w:rFonts w:ascii="Arial" w:hAnsi="Arial" w:cs="Arial"/>
          <w:sz w:val="24"/>
          <w:szCs w:val="24"/>
        </w:rPr>
        <w:t>patología  y</w:t>
      </w:r>
      <w:proofErr w:type="gramEnd"/>
      <w:r w:rsidRPr="003969BB">
        <w:rPr>
          <w:rFonts w:ascii="Arial" w:hAnsi="Arial" w:cs="Arial"/>
          <w:sz w:val="24"/>
          <w:szCs w:val="24"/>
        </w:rPr>
        <w:t xml:space="preserve"> reconocerla, puesto que a veces es difícil y cómo ayudar a estas madres a solucionar o aliviar los síntomas. </w:t>
      </w:r>
    </w:p>
    <w:p w:rsidR="0059745C" w:rsidRPr="003969BB" w:rsidRDefault="0059745C" w:rsidP="003969BB">
      <w:pPr>
        <w:pStyle w:val="NormalWeb"/>
        <w:shd w:val="clear" w:color="auto" w:fill="FFFFFF"/>
        <w:spacing w:before="0" w:beforeAutospacing="0" w:line="336" w:lineRule="atLeast"/>
        <w:rPr>
          <w:rFonts w:ascii="Arial" w:hAnsi="Arial" w:cs="Arial"/>
        </w:rPr>
      </w:pPr>
      <w:r w:rsidRPr="003969BB">
        <w:rPr>
          <w:rFonts w:ascii="Arial" w:hAnsi="Arial" w:cs="Arial"/>
        </w:rPr>
        <w:t>OBJETIVOS:</w:t>
      </w:r>
    </w:p>
    <w:p w:rsidR="0059745C" w:rsidRPr="003969BB" w:rsidRDefault="0059745C" w:rsidP="003969BB">
      <w:pPr>
        <w:pStyle w:val="NormalWeb"/>
        <w:shd w:val="clear" w:color="auto" w:fill="FFFFFF"/>
        <w:spacing w:before="0" w:beforeAutospacing="0" w:line="336" w:lineRule="atLeast"/>
        <w:rPr>
          <w:rFonts w:ascii="Arial" w:hAnsi="Arial" w:cs="Arial"/>
        </w:rPr>
      </w:pPr>
      <w:r w:rsidRPr="003969BB">
        <w:rPr>
          <w:rFonts w:ascii="Arial" w:hAnsi="Arial" w:cs="Arial"/>
        </w:rPr>
        <w:t>-Conocer el reflejo disfórico de eyección de leche, y sus dificultades para identificarlo.</w:t>
      </w:r>
    </w:p>
    <w:p w:rsidR="0059745C" w:rsidRPr="003969BB" w:rsidRDefault="0059745C" w:rsidP="003969BB">
      <w:pPr>
        <w:pStyle w:val="NormalWeb"/>
        <w:shd w:val="clear" w:color="auto" w:fill="FFFFFF"/>
        <w:spacing w:before="0" w:beforeAutospacing="0" w:line="336" w:lineRule="atLeast"/>
        <w:rPr>
          <w:rFonts w:ascii="Arial" w:hAnsi="Arial" w:cs="Arial"/>
        </w:rPr>
      </w:pPr>
      <w:r w:rsidRPr="003969BB">
        <w:rPr>
          <w:rFonts w:ascii="Arial" w:hAnsi="Arial" w:cs="Arial"/>
        </w:rPr>
        <w:t xml:space="preserve">-Conocer las recomendaciones a las mujeres que lo padecen. </w:t>
      </w:r>
    </w:p>
    <w:p w:rsidR="0059745C" w:rsidRPr="003969BB" w:rsidRDefault="0059745C" w:rsidP="003969BB">
      <w:pPr>
        <w:pStyle w:val="NormalWeb"/>
        <w:shd w:val="clear" w:color="auto" w:fill="FFFFFF"/>
        <w:spacing w:before="0" w:beforeAutospacing="0" w:line="336" w:lineRule="atLeast"/>
        <w:rPr>
          <w:rFonts w:ascii="Arial" w:hAnsi="Arial" w:cs="Arial"/>
        </w:rPr>
      </w:pPr>
      <w:r w:rsidRPr="003969BB">
        <w:rPr>
          <w:rFonts w:ascii="Arial" w:hAnsi="Arial" w:cs="Arial"/>
        </w:rPr>
        <w:t>RESULTADOS:</w:t>
      </w:r>
    </w:p>
    <w:p w:rsidR="0059745C" w:rsidRPr="003969BB" w:rsidRDefault="0059745C" w:rsidP="003969BB">
      <w:pPr>
        <w:pStyle w:val="NormalWeb"/>
        <w:shd w:val="clear" w:color="auto" w:fill="FFFFFF"/>
        <w:spacing w:line="312" w:lineRule="atLeast"/>
        <w:rPr>
          <w:rFonts w:ascii="Arial" w:hAnsi="Arial" w:cs="Arial"/>
        </w:rPr>
      </w:pPr>
      <w:r w:rsidRPr="003969BB">
        <w:rPr>
          <w:rFonts w:ascii="Arial" w:hAnsi="Arial" w:cs="Arial"/>
        </w:rPr>
        <w:t xml:space="preserve">Este problema se diagnosticó como tal en 2008. Los síntomas son angustia, tristeza, desesperanza, ansiedad, pánico, angustia, temor, ante la subida de la leche. El estímulo del D-MER es la subida de la leche. De hecho, no se da sólo antes de amamantar, sino también en otras situaciones, como al escuchar el llanto del bebé o pensar en él. D-MER es muy distinto a la depresión postparto, ya que se trata de una causa fisiológica, y no psicológica. Aunque puede que la depresión postparto y el D-MER se puedan dar en una madre al mismo tiempo. </w:t>
      </w:r>
      <w:r w:rsidRPr="003969BB">
        <w:rPr>
          <w:rFonts w:ascii="Arial" w:hAnsi="Arial" w:cs="Arial"/>
        </w:rPr>
        <w:lastRenderedPageBreak/>
        <w:t>Las madres que sufren sólo de D-MER se sienten felices y normales entre media de los episodios de esta enfermedad.</w:t>
      </w:r>
    </w:p>
    <w:p w:rsidR="0059745C" w:rsidRPr="003969BB" w:rsidRDefault="0059745C" w:rsidP="003969BB">
      <w:pPr>
        <w:pStyle w:val="NormalWeb"/>
        <w:shd w:val="clear" w:color="auto" w:fill="FFFFFF"/>
        <w:spacing w:line="312" w:lineRule="atLeast"/>
        <w:rPr>
          <w:rFonts w:ascii="Arial" w:hAnsi="Arial" w:cs="Arial"/>
        </w:rPr>
      </w:pPr>
      <w:r w:rsidRPr="003969BB">
        <w:rPr>
          <w:rFonts w:ascii="Arial" w:hAnsi="Arial" w:cs="Arial"/>
        </w:rPr>
        <w:t>Las respuestas del D-MER ocurren segundos antes del reflejo de eyección de la leche o en los primeros minutos de la lactancia. Los síntomas de la D-MER pueden disminuir en los tres primeros meses postparto o pueden continuar durante todo el período de lactancia.</w:t>
      </w:r>
    </w:p>
    <w:p w:rsidR="0059745C" w:rsidRPr="003969BB" w:rsidRDefault="0059745C" w:rsidP="003969BB">
      <w:pPr>
        <w:rPr>
          <w:rFonts w:ascii="Arial" w:hAnsi="Arial" w:cs="Arial"/>
          <w:sz w:val="24"/>
          <w:szCs w:val="24"/>
        </w:rPr>
      </w:pPr>
      <w:r w:rsidRPr="003969BB">
        <w:rPr>
          <w:rFonts w:ascii="Arial" w:hAnsi="Arial" w:cs="Arial"/>
          <w:sz w:val="24"/>
          <w:szCs w:val="24"/>
        </w:rPr>
        <w:t>La intensidad de la experiencia D-MER es variable. Algunas madres tienen un D-MER muy leve, a menudo describiéndolo simplemente como un "suspiro" o un "dolor". Sin embargo, en el otro extremo de la escala de intensidad, hay algunas madres que sienten emociones extremas resultando en suicidio</w:t>
      </w:r>
    </w:p>
    <w:p w:rsidR="0059745C" w:rsidRPr="003969BB" w:rsidRDefault="0059745C" w:rsidP="003969BB">
      <w:pPr>
        <w:pStyle w:val="Ttulo2"/>
        <w:shd w:val="clear" w:color="auto" w:fill="FFFFFF"/>
        <w:spacing w:before="288" w:beforeAutospacing="0" w:after="144" w:afterAutospacing="0" w:line="264" w:lineRule="atLeast"/>
        <w:rPr>
          <w:rFonts w:ascii="Arial" w:hAnsi="Arial" w:cs="Arial"/>
          <w:b w:val="0"/>
          <w:bCs w:val="0"/>
          <w:sz w:val="24"/>
          <w:szCs w:val="24"/>
        </w:rPr>
      </w:pPr>
      <w:r w:rsidRPr="003969BB">
        <w:rPr>
          <w:rFonts w:ascii="Arial" w:hAnsi="Arial" w:cs="Arial"/>
          <w:b w:val="0"/>
          <w:bCs w:val="0"/>
          <w:sz w:val="24"/>
          <w:szCs w:val="24"/>
        </w:rPr>
        <w:t>Causas y tipos de D-MER</w:t>
      </w:r>
    </w:p>
    <w:p w:rsidR="0059745C" w:rsidRPr="003969BB" w:rsidRDefault="0059745C" w:rsidP="003969BB">
      <w:pPr>
        <w:pStyle w:val="Ttulo2"/>
        <w:shd w:val="clear" w:color="auto" w:fill="FFFFFF"/>
        <w:spacing w:before="288" w:beforeAutospacing="0" w:after="144" w:afterAutospacing="0" w:line="264" w:lineRule="atLeast"/>
        <w:rPr>
          <w:rFonts w:ascii="Arial" w:hAnsi="Arial" w:cs="Arial"/>
          <w:b w:val="0"/>
          <w:bCs w:val="0"/>
          <w:sz w:val="24"/>
          <w:szCs w:val="24"/>
        </w:rPr>
      </w:pPr>
      <w:r w:rsidRPr="003969BB">
        <w:rPr>
          <w:rFonts w:ascii="Arial" w:hAnsi="Arial" w:cs="Arial"/>
          <w:b w:val="0"/>
          <w:sz w:val="24"/>
          <w:szCs w:val="24"/>
        </w:rPr>
        <w:t>La hipótesis más probable afirma que</w:t>
      </w:r>
      <w:r w:rsidRPr="003969BB">
        <w:rPr>
          <w:rStyle w:val="apple-converted-space"/>
          <w:rFonts w:ascii="Arial" w:hAnsi="Arial" w:cs="Arial"/>
          <w:b w:val="0"/>
          <w:sz w:val="24"/>
          <w:szCs w:val="24"/>
        </w:rPr>
        <w:t> </w:t>
      </w:r>
      <w:r w:rsidRPr="003969BB">
        <w:rPr>
          <w:rStyle w:val="Textoennegrita"/>
          <w:rFonts w:ascii="Arial" w:hAnsi="Arial" w:cs="Arial"/>
          <w:sz w:val="24"/>
          <w:szCs w:val="24"/>
        </w:rPr>
        <w:t>la respuesta hay que buscarla en la química</w:t>
      </w:r>
      <w:r w:rsidRPr="003969BB">
        <w:rPr>
          <w:rFonts w:ascii="Arial" w:hAnsi="Arial" w:cs="Arial"/>
          <w:b w:val="0"/>
          <w:sz w:val="24"/>
          <w:szCs w:val="24"/>
        </w:rPr>
        <w:t>, en la fisiología de la mujer lactante.</w:t>
      </w:r>
    </w:p>
    <w:p w:rsidR="0059745C" w:rsidRPr="003969BB" w:rsidRDefault="0059745C" w:rsidP="003969BB">
      <w:pPr>
        <w:pStyle w:val="NormalWeb"/>
        <w:shd w:val="clear" w:color="auto" w:fill="FFFFFF"/>
        <w:spacing w:line="312" w:lineRule="atLeast"/>
        <w:rPr>
          <w:rFonts w:ascii="Arial" w:hAnsi="Arial" w:cs="Arial"/>
        </w:rPr>
      </w:pPr>
      <w:r w:rsidRPr="003969BB">
        <w:rPr>
          <w:rFonts w:ascii="Arial" w:hAnsi="Arial" w:cs="Arial"/>
        </w:rPr>
        <w:t>Existe una hormona llamada</w:t>
      </w:r>
      <w:r w:rsidRPr="003969BB">
        <w:rPr>
          <w:rStyle w:val="apple-converted-space"/>
          <w:rFonts w:ascii="Arial" w:hAnsi="Arial" w:cs="Arial"/>
        </w:rPr>
        <w:t> </w:t>
      </w:r>
      <w:hyperlink r:id="rId7" w:history="1">
        <w:r w:rsidRPr="003969BB">
          <w:rPr>
            <w:rStyle w:val="Hipervnculo"/>
            <w:rFonts w:ascii="Arial" w:hAnsi="Arial" w:cs="Arial"/>
            <w:color w:val="auto"/>
          </w:rPr>
          <w:t>prolactina</w:t>
        </w:r>
      </w:hyperlink>
      <w:r w:rsidRPr="003969BB">
        <w:rPr>
          <w:rFonts w:ascii="Arial" w:hAnsi="Arial" w:cs="Arial"/>
        </w:rPr>
        <w:t>, cuya acción es fundamental para la subida de la leche. El trabajo de esa prolactina depende de que a su vez se produzca un descenso de la dopamina, un neurotransmisor que inhibe la hormona. El problema es que, en algunas mujeres,</w:t>
      </w:r>
      <w:r w:rsidRPr="003969BB">
        <w:rPr>
          <w:rStyle w:val="apple-converted-space"/>
          <w:rFonts w:ascii="Arial" w:hAnsi="Arial" w:cs="Arial"/>
        </w:rPr>
        <w:t> </w:t>
      </w:r>
      <w:r w:rsidRPr="003969BB">
        <w:rPr>
          <w:rStyle w:val="Textoennegrita"/>
          <w:rFonts w:ascii="Arial" w:hAnsi="Arial" w:cs="Arial"/>
          <w:b w:val="0"/>
        </w:rPr>
        <w:t>los niveles de dopamina descienden demasiado o de forma muy abrupta</w:t>
      </w:r>
      <w:r w:rsidRPr="003969BB">
        <w:rPr>
          <w:rFonts w:ascii="Arial" w:hAnsi="Arial" w:cs="Arial"/>
        </w:rPr>
        <w:t>. Como la dopamina también está relacionada con el estado de ánimo, este bajón brusco sería el causante de las sensaciones negativas que se originan en ese momento.</w:t>
      </w:r>
    </w:p>
    <w:p w:rsidR="0059745C" w:rsidRPr="003969BB" w:rsidRDefault="0059745C" w:rsidP="003969BB">
      <w:pPr>
        <w:pStyle w:val="NormalWeb"/>
        <w:shd w:val="clear" w:color="auto" w:fill="FFFFFF"/>
        <w:spacing w:line="312" w:lineRule="atLeast"/>
        <w:rPr>
          <w:rFonts w:ascii="Arial" w:hAnsi="Arial" w:cs="Arial"/>
        </w:rPr>
      </w:pPr>
      <w:r w:rsidRPr="003969BB">
        <w:rPr>
          <w:rFonts w:ascii="Arial" w:hAnsi="Arial" w:cs="Arial"/>
        </w:rPr>
        <w:t>Según el grado de intensidad, se reconocen tres tipos de D-MER:</w:t>
      </w:r>
    </w:p>
    <w:p w:rsidR="0059745C" w:rsidRPr="003969BB" w:rsidRDefault="0059745C" w:rsidP="003969BB">
      <w:pPr>
        <w:numPr>
          <w:ilvl w:val="0"/>
          <w:numId w:val="1"/>
        </w:numPr>
        <w:shd w:val="clear" w:color="auto" w:fill="FFFFFF"/>
        <w:spacing w:after="204" w:line="312" w:lineRule="atLeast"/>
        <w:ind w:left="136"/>
        <w:rPr>
          <w:rFonts w:ascii="Arial" w:hAnsi="Arial" w:cs="Arial"/>
          <w:sz w:val="24"/>
          <w:szCs w:val="24"/>
        </w:rPr>
      </w:pPr>
      <w:r w:rsidRPr="003969BB">
        <w:rPr>
          <w:rStyle w:val="Textoennegrita"/>
          <w:rFonts w:ascii="Arial" w:hAnsi="Arial" w:cs="Arial"/>
          <w:b w:val="0"/>
          <w:sz w:val="24"/>
          <w:szCs w:val="24"/>
        </w:rPr>
        <w:t>Leve</w:t>
      </w:r>
      <w:r w:rsidRPr="003969BB">
        <w:rPr>
          <w:rFonts w:ascii="Arial" w:hAnsi="Arial" w:cs="Arial"/>
          <w:sz w:val="24"/>
          <w:szCs w:val="24"/>
        </w:rPr>
        <w:t>, que se caracteriza por temor, tristeza y melancolía. Por lo general, remite antes de que el bebé cumpla tres meses.</w:t>
      </w:r>
    </w:p>
    <w:p w:rsidR="0059745C" w:rsidRPr="003969BB" w:rsidRDefault="0059745C" w:rsidP="003969BB">
      <w:pPr>
        <w:numPr>
          <w:ilvl w:val="0"/>
          <w:numId w:val="1"/>
        </w:numPr>
        <w:shd w:val="clear" w:color="auto" w:fill="FFFFFF"/>
        <w:spacing w:after="204" w:line="312" w:lineRule="atLeast"/>
        <w:ind w:left="136"/>
        <w:rPr>
          <w:rFonts w:ascii="Arial" w:hAnsi="Arial" w:cs="Arial"/>
          <w:sz w:val="24"/>
          <w:szCs w:val="24"/>
        </w:rPr>
      </w:pPr>
      <w:r w:rsidRPr="003969BB">
        <w:rPr>
          <w:rStyle w:val="Textoennegrita"/>
          <w:rFonts w:ascii="Arial" w:hAnsi="Arial" w:cs="Arial"/>
          <w:b w:val="0"/>
          <w:sz w:val="24"/>
          <w:szCs w:val="24"/>
        </w:rPr>
        <w:t>Moderada</w:t>
      </w:r>
      <w:r w:rsidRPr="003969BB">
        <w:rPr>
          <w:rFonts w:ascii="Arial" w:hAnsi="Arial" w:cs="Arial"/>
          <w:sz w:val="24"/>
          <w:szCs w:val="24"/>
        </w:rPr>
        <w:t>, que a las sensaciones de la leve añade la ansiedad e irritabilidad. También dura un poco más, incluso hasta los nueves meses después del parto.</w:t>
      </w:r>
    </w:p>
    <w:p w:rsidR="0059745C" w:rsidRPr="003969BB" w:rsidRDefault="0059745C" w:rsidP="003969BB">
      <w:pPr>
        <w:numPr>
          <w:ilvl w:val="0"/>
          <w:numId w:val="1"/>
        </w:numPr>
        <w:shd w:val="clear" w:color="auto" w:fill="FFFFFF"/>
        <w:spacing w:after="204" w:line="312" w:lineRule="atLeast"/>
        <w:ind w:left="136"/>
        <w:rPr>
          <w:rFonts w:ascii="Arial" w:hAnsi="Arial" w:cs="Arial"/>
          <w:sz w:val="24"/>
          <w:szCs w:val="24"/>
        </w:rPr>
      </w:pPr>
      <w:r w:rsidRPr="003969BB">
        <w:rPr>
          <w:rStyle w:val="Textoennegrita"/>
          <w:rFonts w:ascii="Arial" w:hAnsi="Arial" w:cs="Arial"/>
          <w:b w:val="0"/>
          <w:sz w:val="24"/>
          <w:szCs w:val="24"/>
        </w:rPr>
        <w:t>Grave</w:t>
      </w:r>
      <w:r w:rsidRPr="003969BB">
        <w:rPr>
          <w:rFonts w:ascii="Arial" w:hAnsi="Arial" w:cs="Arial"/>
          <w:sz w:val="24"/>
          <w:szCs w:val="24"/>
        </w:rPr>
        <w:t>, que suma a las anteriores la sensación de ira y hasta pensamientos suicidas. Por lo general, las mujeres que experimentan este grado de D-MER abandonan la lactancia, pese a que su deseo sería continuar con ella.</w:t>
      </w:r>
    </w:p>
    <w:p w:rsidR="0059745C" w:rsidRPr="003969BB" w:rsidRDefault="0059745C" w:rsidP="003969BB">
      <w:pPr>
        <w:autoSpaceDE w:val="0"/>
        <w:autoSpaceDN w:val="0"/>
        <w:adjustRightInd w:val="0"/>
        <w:snapToGrid w:val="0"/>
        <w:spacing w:after="0" w:line="360" w:lineRule="auto"/>
        <w:rPr>
          <w:rFonts w:ascii="Arial" w:hAnsi="Arial" w:cs="Arial"/>
          <w:sz w:val="24"/>
          <w:szCs w:val="24"/>
        </w:rPr>
      </w:pPr>
    </w:p>
    <w:p w:rsidR="0059745C" w:rsidRPr="003969BB" w:rsidRDefault="0059745C" w:rsidP="003969BB">
      <w:pPr>
        <w:autoSpaceDE w:val="0"/>
        <w:autoSpaceDN w:val="0"/>
        <w:adjustRightInd w:val="0"/>
        <w:snapToGrid w:val="0"/>
        <w:spacing w:after="0" w:line="360" w:lineRule="auto"/>
        <w:ind w:right="397"/>
        <w:rPr>
          <w:rFonts w:ascii="Arial" w:hAnsi="Arial" w:cs="Arial"/>
          <w:sz w:val="24"/>
          <w:szCs w:val="24"/>
        </w:rPr>
      </w:pPr>
      <w:r w:rsidRPr="003969BB">
        <w:rPr>
          <w:rFonts w:ascii="Arial" w:hAnsi="Arial" w:cs="Arial"/>
          <w:sz w:val="24"/>
          <w:szCs w:val="24"/>
        </w:rPr>
        <w:t xml:space="preserve">MÉTODO: Búsqueda sistemática en las bases MEDLINE, EMBASE, SCIELO, CUIDEN, PUBMED, LILACS, etc. Y búsqueda en bases de datos COCHRANE. Se utilizaron descriptores es español: “reflejo disfórico de eyección de leche”, “lactancia materna”, “prolactina”, “eyección” y en inglés: </w:t>
      </w:r>
      <w:proofErr w:type="gramStart"/>
      <w:r w:rsidRPr="003969BB">
        <w:rPr>
          <w:rFonts w:ascii="Arial" w:hAnsi="Arial" w:cs="Arial"/>
          <w:sz w:val="24"/>
          <w:szCs w:val="24"/>
        </w:rPr>
        <w:t xml:space="preserve">   “</w:t>
      </w:r>
      <w:proofErr w:type="spellStart"/>
      <w:proofErr w:type="gramEnd"/>
      <w:r w:rsidRPr="003969BB">
        <w:rPr>
          <w:rFonts w:ascii="Arial" w:hAnsi="Arial" w:cs="Arial"/>
          <w:sz w:val="24"/>
          <w:szCs w:val="24"/>
        </w:rPr>
        <w:t>dysphoric</w:t>
      </w:r>
      <w:proofErr w:type="spellEnd"/>
      <w:r w:rsidRPr="003969BB">
        <w:rPr>
          <w:rFonts w:ascii="Arial" w:hAnsi="Arial" w:cs="Arial"/>
          <w:sz w:val="24"/>
          <w:szCs w:val="24"/>
        </w:rPr>
        <w:t xml:space="preserve"> </w:t>
      </w:r>
      <w:proofErr w:type="spellStart"/>
      <w:r w:rsidRPr="003969BB">
        <w:rPr>
          <w:rFonts w:ascii="Arial" w:hAnsi="Arial" w:cs="Arial"/>
          <w:sz w:val="24"/>
          <w:szCs w:val="24"/>
        </w:rPr>
        <w:t>milk</w:t>
      </w:r>
      <w:proofErr w:type="spellEnd"/>
      <w:r w:rsidRPr="003969BB">
        <w:rPr>
          <w:rFonts w:ascii="Arial" w:hAnsi="Arial" w:cs="Arial"/>
          <w:sz w:val="24"/>
          <w:szCs w:val="24"/>
        </w:rPr>
        <w:t xml:space="preserve"> </w:t>
      </w:r>
      <w:proofErr w:type="spellStart"/>
      <w:r w:rsidRPr="003969BB">
        <w:rPr>
          <w:rFonts w:ascii="Arial" w:hAnsi="Arial" w:cs="Arial"/>
          <w:sz w:val="24"/>
          <w:szCs w:val="24"/>
        </w:rPr>
        <w:t>ejection</w:t>
      </w:r>
      <w:proofErr w:type="spellEnd"/>
      <w:r w:rsidRPr="003969BB">
        <w:rPr>
          <w:rFonts w:ascii="Arial" w:hAnsi="Arial" w:cs="Arial"/>
          <w:sz w:val="24"/>
          <w:szCs w:val="24"/>
        </w:rPr>
        <w:t xml:space="preserve"> réflex”, “</w:t>
      </w:r>
      <w:proofErr w:type="spellStart"/>
      <w:r w:rsidRPr="003969BB">
        <w:rPr>
          <w:rFonts w:ascii="Arial" w:hAnsi="Arial" w:cs="Arial"/>
          <w:sz w:val="24"/>
          <w:szCs w:val="24"/>
        </w:rPr>
        <w:t>breastfeeding</w:t>
      </w:r>
      <w:proofErr w:type="spellEnd"/>
      <w:r w:rsidRPr="003969BB">
        <w:rPr>
          <w:rFonts w:ascii="Arial" w:hAnsi="Arial" w:cs="Arial"/>
          <w:sz w:val="24"/>
          <w:szCs w:val="24"/>
        </w:rPr>
        <w:t>”, “</w:t>
      </w:r>
      <w:proofErr w:type="spellStart"/>
      <w:r w:rsidRPr="003969BB">
        <w:rPr>
          <w:rFonts w:ascii="Arial" w:hAnsi="Arial" w:cs="Arial"/>
          <w:sz w:val="24"/>
          <w:szCs w:val="24"/>
        </w:rPr>
        <w:t>prolactin</w:t>
      </w:r>
      <w:proofErr w:type="spellEnd"/>
      <w:r w:rsidRPr="003969BB">
        <w:rPr>
          <w:rFonts w:ascii="Arial" w:hAnsi="Arial" w:cs="Arial"/>
          <w:sz w:val="24"/>
          <w:szCs w:val="24"/>
        </w:rPr>
        <w:t>”, “</w:t>
      </w:r>
      <w:proofErr w:type="spellStart"/>
      <w:r w:rsidRPr="003969BB">
        <w:rPr>
          <w:rFonts w:ascii="Arial" w:hAnsi="Arial" w:cs="Arial"/>
          <w:sz w:val="24"/>
          <w:szCs w:val="24"/>
        </w:rPr>
        <w:t>ejection</w:t>
      </w:r>
      <w:proofErr w:type="spellEnd"/>
      <w:r w:rsidRPr="003969BB">
        <w:rPr>
          <w:rFonts w:ascii="Arial" w:hAnsi="Arial" w:cs="Arial"/>
          <w:sz w:val="24"/>
          <w:szCs w:val="24"/>
        </w:rPr>
        <w:t>”.</w:t>
      </w:r>
    </w:p>
    <w:p w:rsidR="0059745C" w:rsidRPr="003969BB" w:rsidRDefault="0059745C" w:rsidP="003969BB">
      <w:pPr>
        <w:rPr>
          <w:rFonts w:ascii="Arial" w:hAnsi="Arial" w:cs="Arial"/>
          <w:sz w:val="24"/>
          <w:szCs w:val="24"/>
        </w:rPr>
      </w:pPr>
    </w:p>
    <w:p w:rsidR="0059745C" w:rsidRPr="003969BB" w:rsidRDefault="0059745C" w:rsidP="003969BB">
      <w:pPr>
        <w:rPr>
          <w:rFonts w:ascii="Arial" w:hAnsi="Arial" w:cs="Arial"/>
          <w:sz w:val="24"/>
          <w:szCs w:val="24"/>
        </w:rPr>
      </w:pPr>
      <w:r w:rsidRPr="003969BB">
        <w:rPr>
          <w:rFonts w:ascii="Arial" w:hAnsi="Arial" w:cs="Arial"/>
          <w:sz w:val="24"/>
          <w:szCs w:val="24"/>
        </w:rPr>
        <w:t>DISCUSIÓN/CONCLUSIONES:</w:t>
      </w:r>
    </w:p>
    <w:p w:rsidR="0059745C" w:rsidRPr="003969BB" w:rsidRDefault="0059745C" w:rsidP="003969BB">
      <w:pPr>
        <w:rPr>
          <w:rFonts w:ascii="Arial" w:hAnsi="Arial" w:cs="Arial"/>
          <w:sz w:val="24"/>
          <w:szCs w:val="24"/>
        </w:rPr>
      </w:pPr>
      <w:r w:rsidRPr="003969BB">
        <w:rPr>
          <w:rFonts w:ascii="Arial" w:hAnsi="Arial" w:cs="Arial"/>
          <w:sz w:val="24"/>
          <w:szCs w:val="24"/>
        </w:rPr>
        <w:t xml:space="preserve">Respecto a las soluciones, el mero hecho de saber qué es lo que la mujer está pasando o incluso contactar con otras madres que estén o hayan pasado por la misma situación puede suponer un gran cambio. El D-MER se ha visto en algunos casos que remite espontáneamente, pero en casos más severos se puede valorar con el médico tomar </w:t>
      </w:r>
      <w:proofErr w:type="spellStart"/>
      <w:r w:rsidRPr="003969BB">
        <w:rPr>
          <w:rFonts w:ascii="Arial" w:hAnsi="Arial" w:cs="Arial"/>
          <w:sz w:val="24"/>
          <w:szCs w:val="24"/>
        </w:rPr>
        <w:t>bupropión</w:t>
      </w:r>
      <w:proofErr w:type="spellEnd"/>
      <w:r w:rsidRPr="003969BB">
        <w:rPr>
          <w:rFonts w:ascii="Arial" w:hAnsi="Arial" w:cs="Arial"/>
          <w:sz w:val="24"/>
          <w:szCs w:val="24"/>
        </w:rPr>
        <w:t xml:space="preserve"> que es un inhibidor de la recaptación de la dopamina compatible con la lactancia y que ayuda a regular este descenso de la dopamina, aunque aún no hay estudios que indiquen que esta medicación sea eficaz en todos los casos. También se menciona que el uso de la planta </w:t>
      </w:r>
      <w:proofErr w:type="spellStart"/>
      <w:r w:rsidRPr="003969BB">
        <w:rPr>
          <w:rFonts w:ascii="Arial" w:hAnsi="Arial" w:cs="Arial"/>
          <w:sz w:val="24"/>
          <w:szCs w:val="24"/>
        </w:rPr>
        <w:t>rhodiola</w:t>
      </w:r>
      <w:proofErr w:type="spellEnd"/>
      <w:r w:rsidRPr="003969BB">
        <w:rPr>
          <w:rFonts w:ascii="Arial" w:hAnsi="Arial" w:cs="Arial"/>
          <w:sz w:val="24"/>
          <w:szCs w:val="24"/>
        </w:rPr>
        <w:t xml:space="preserve"> rosea ha ayudado a aliviar sus síntomas, pero de nuevo carecemos de estudios y en este caso no hay información sobre si esta hierba supone o no riesgo para la lactancia.</w:t>
      </w:r>
    </w:p>
    <w:p w:rsidR="0059745C" w:rsidRPr="003969BB" w:rsidRDefault="0059745C" w:rsidP="003969BB">
      <w:pPr>
        <w:rPr>
          <w:rFonts w:ascii="Arial" w:hAnsi="Arial" w:cs="Arial"/>
          <w:sz w:val="24"/>
          <w:szCs w:val="24"/>
        </w:rPr>
      </w:pPr>
      <w:r w:rsidRPr="003969BB">
        <w:rPr>
          <w:rFonts w:ascii="Arial" w:hAnsi="Arial" w:cs="Arial"/>
          <w:sz w:val="24"/>
          <w:szCs w:val="24"/>
        </w:rPr>
        <w:t>Es importante que la madre exprese estos sentimientos para poder ayudarla. Pueden utilizarse tratamientos naturales, control del estrés, disminución de cafeína en la dieta y asegurarse de un adecuado consumo de líquidos. Hacer ejercicio físico, procurar un descanso suficiente y un buen sueño.</w:t>
      </w:r>
    </w:p>
    <w:p w:rsidR="0059745C" w:rsidRPr="003969BB" w:rsidRDefault="0059745C" w:rsidP="003969BB">
      <w:pPr>
        <w:rPr>
          <w:rFonts w:ascii="Arial" w:hAnsi="Arial" w:cs="Arial"/>
          <w:sz w:val="24"/>
          <w:szCs w:val="24"/>
        </w:rPr>
      </w:pPr>
      <w:r w:rsidRPr="003969BB">
        <w:rPr>
          <w:rFonts w:ascii="Arial" w:hAnsi="Arial" w:cs="Arial"/>
          <w:sz w:val="24"/>
          <w:szCs w:val="24"/>
        </w:rPr>
        <w:t xml:space="preserve">Así mismo, se describe que algunas madres refieren que si distraen durante el amamantamiento las molestias son menores. </w:t>
      </w:r>
    </w:p>
    <w:p w:rsidR="0059745C" w:rsidRPr="003969BB" w:rsidRDefault="0059745C" w:rsidP="003969BB">
      <w:pPr>
        <w:rPr>
          <w:rFonts w:ascii="Arial" w:hAnsi="Arial" w:cs="Arial"/>
          <w:sz w:val="24"/>
          <w:szCs w:val="24"/>
        </w:rPr>
      </w:pPr>
      <w:r w:rsidRPr="003969BB">
        <w:rPr>
          <w:rFonts w:ascii="Arial" w:hAnsi="Arial" w:cs="Arial"/>
          <w:sz w:val="24"/>
          <w:szCs w:val="24"/>
        </w:rPr>
        <w:t>Es importante señalar que el D-MER de una madre será más difícil de manejar si también tiene PPD o una ansiedad</w:t>
      </w:r>
    </w:p>
    <w:p w:rsidR="0059745C" w:rsidRPr="003969BB" w:rsidRDefault="0059745C" w:rsidP="003969BB">
      <w:pPr>
        <w:rPr>
          <w:rFonts w:ascii="Arial" w:hAnsi="Arial" w:cs="Arial"/>
          <w:sz w:val="24"/>
          <w:szCs w:val="24"/>
        </w:rPr>
      </w:pPr>
      <w:r w:rsidRPr="003969BB">
        <w:rPr>
          <w:rFonts w:ascii="Arial" w:hAnsi="Arial" w:cs="Arial"/>
          <w:sz w:val="24"/>
          <w:szCs w:val="24"/>
        </w:rPr>
        <w:t xml:space="preserve">El destete temprano podría ser una solución, pero las madres comprometidas se pueden también sentir culpables de no lactar a sus hijos, y no debemos destetar a una madre de forma innecesaria, y valorar cada caso de forma individualizada. </w:t>
      </w:r>
    </w:p>
    <w:p w:rsidR="007F5FFC" w:rsidRPr="003969BB" w:rsidRDefault="0059745C" w:rsidP="003969BB">
      <w:pPr>
        <w:spacing w:line="360" w:lineRule="auto"/>
        <w:ind w:right="397"/>
        <w:rPr>
          <w:rFonts w:ascii="Arial" w:hAnsi="Arial" w:cs="Arial"/>
          <w:sz w:val="24"/>
          <w:szCs w:val="24"/>
        </w:rPr>
      </w:pPr>
      <w:r w:rsidRPr="003969BB">
        <w:rPr>
          <w:rFonts w:ascii="Arial" w:hAnsi="Arial" w:cs="Arial"/>
          <w:sz w:val="24"/>
          <w:szCs w:val="24"/>
        </w:rPr>
        <w:t>Por lo tanto, se necesitan más estudios que aclaren las causas del D-MER y que nos aporten más información para poder prestar una atención de mayor calidad.</w:t>
      </w:r>
    </w:p>
    <w:sectPr w:rsidR="007F5FFC" w:rsidRPr="003969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D334C"/>
    <w:multiLevelType w:val="multilevel"/>
    <w:tmpl w:val="FB1E6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FDC"/>
    <w:rsid w:val="00075762"/>
    <w:rsid w:val="003969BB"/>
    <w:rsid w:val="0059745C"/>
    <w:rsid w:val="005F0B79"/>
    <w:rsid w:val="005F3537"/>
    <w:rsid w:val="007F5FFC"/>
    <w:rsid w:val="008D356A"/>
    <w:rsid w:val="008E1B2F"/>
    <w:rsid w:val="00917980"/>
    <w:rsid w:val="00950CB0"/>
    <w:rsid w:val="00DF64AE"/>
    <w:rsid w:val="00EF5FDC"/>
    <w:rsid w:val="00FF47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2508"/>
  <w15:docId w15:val="{3FAF794F-5F76-4237-AE22-35AA76A2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DC"/>
  </w:style>
  <w:style w:type="paragraph" w:styleId="Ttulo2">
    <w:name w:val="heading 2"/>
    <w:basedOn w:val="Normal"/>
    <w:link w:val="Ttulo2Car"/>
    <w:uiPriority w:val="9"/>
    <w:semiHidden/>
    <w:unhideWhenUsed/>
    <w:qFormat/>
    <w:rsid w:val="0059745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5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FDC"/>
    <w:rPr>
      <w:rFonts w:ascii="Tahoma" w:hAnsi="Tahoma" w:cs="Tahoma"/>
      <w:sz w:val="16"/>
      <w:szCs w:val="16"/>
    </w:rPr>
  </w:style>
  <w:style w:type="paragraph" w:styleId="NormalWeb">
    <w:name w:val="Normal (Web)"/>
    <w:basedOn w:val="Normal"/>
    <w:uiPriority w:val="99"/>
    <w:unhideWhenUsed/>
    <w:rsid w:val="008D35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semiHidden/>
    <w:unhideWhenUsed/>
    <w:rsid w:val="00950CB0"/>
    <w:rPr>
      <w:color w:val="0000FF"/>
      <w:u w:val="single"/>
    </w:rPr>
  </w:style>
  <w:style w:type="paragraph" w:customStyle="1" w:styleId="HTMLconformatoprevio1">
    <w:name w:val="HTML con formato previo1"/>
    <w:basedOn w:val="Normal"/>
    <w:rsid w:val="009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2"/>
      <w:sz w:val="20"/>
      <w:szCs w:val="20"/>
      <w:lang w:eastAsia="ar-SA"/>
    </w:rPr>
  </w:style>
  <w:style w:type="character" w:customStyle="1" w:styleId="apple-converted-space">
    <w:name w:val="apple-converted-space"/>
    <w:basedOn w:val="Fuentedeprrafopredeter"/>
    <w:rsid w:val="00950CB0"/>
  </w:style>
  <w:style w:type="paragraph" w:customStyle="1" w:styleId="HTMLconformatoprevio2">
    <w:name w:val="HTML con formato previo2"/>
    <w:basedOn w:val="Normal"/>
    <w:rsid w:val="008E1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1"/>
      <w:sz w:val="20"/>
      <w:szCs w:val="20"/>
      <w:lang w:eastAsia="ar-SA"/>
    </w:rPr>
  </w:style>
  <w:style w:type="character" w:customStyle="1" w:styleId="Ttulo2Car">
    <w:name w:val="Título 2 Car"/>
    <w:basedOn w:val="Fuentedeprrafopredeter"/>
    <w:link w:val="Ttulo2"/>
    <w:uiPriority w:val="9"/>
    <w:semiHidden/>
    <w:rsid w:val="0059745C"/>
    <w:rPr>
      <w:rFonts w:ascii="Times New Roman" w:eastAsia="Times New Roman" w:hAnsi="Times New Roman" w:cs="Times New Roman"/>
      <w:b/>
      <w:bCs/>
      <w:sz w:val="36"/>
      <w:szCs w:val="36"/>
      <w:lang w:eastAsia="es-ES"/>
    </w:rPr>
  </w:style>
  <w:style w:type="character" w:customStyle="1" w:styleId="rc-pie-de-foto">
    <w:name w:val="rc-pie-de-foto"/>
    <w:basedOn w:val="Fuentedeprrafopredeter"/>
    <w:rsid w:val="0059745C"/>
  </w:style>
  <w:style w:type="character" w:styleId="Textoennegrita">
    <w:name w:val="Strong"/>
    <w:basedOn w:val="Fuentedeprrafopredeter"/>
    <w:uiPriority w:val="22"/>
    <w:qFormat/>
    <w:rsid w:val="00597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40921">
      <w:bodyDiv w:val="1"/>
      <w:marLeft w:val="0"/>
      <w:marRight w:val="0"/>
      <w:marTop w:val="0"/>
      <w:marBottom w:val="0"/>
      <w:divBdr>
        <w:top w:val="none" w:sz="0" w:space="0" w:color="auto"/>
        <w:left w:val="none" w:sz="0" w:space="0" w:color="auto"/>
        <w:bottom w:val="none" w:sz="0" w:space="0" w:color="auto"/>
        <w:right w:val="none" w:sz="0" w:space="0" w:color="auto"/>
      </w:divBdr>
    </w:div>
    <w:div w:id="496384152">
      <w:bodyDiv w:val="1"/>
      <w:marLeft w:val="0"/>
      <w:marRight w:val="0"/>
      <w:marTop w:val="0"/>
      <w:marBottom w:val="0"/>
      <w:divBdr>
        <w:top w:val="none" w:sz="0" w:space="0" w:color="auto"/>
        <w:left w:val="none" w:sz="0" w:space="0" w:color="auto"/>
        <w:bottom w:val="none" w:sz="0" w:space="0" w:color="auto"/>
        <w:right w:val="none" w:sz="0" w:space="0" w:color="auto"/>
      </w:divBdr>
    </w:div>
    <w:div w:id="675764805">
      <w:bodyDiv w:val="1"/>
      <w:marLeft w:val="0"/>
      <w:marRight w:val="0"/>
      <w:marTop w:val="0"/>
      <w:marBottom w:val="0"/>
      <w:divBdr>
        <w:top w:val="none" w:sz="0" w:space="0" w:color="auto"/>
        <w:left w:val="none" w:sz="0" w:space="0" w:color="auto"/>
        <w:bottom w:val="none" w:sz="0" w:space="0" w:color="auto"/>
        <w:right w:val="none" w:sz="0" w:space="0" w:color="auto"/>
      </w:divBdr>
    </w:div>
    <w:div w:id="927537375">
      <w:bodyDiv w:val="1"/>
      <w:marLeft w:val="0"/>
      <w:marRight w:val="0"/>
      <w:marTop w:val="0"/>
      <w:marBottom w:val="0"/>
      <w:divBdr>
        <w:top w:val="none" w:sz="0" w:space="0" w:color="auto"/>
        <w:left w:val="none" w:sz="0" w:space="0" w:color="auto"/>
        <w:bottom w:val="none" w:sz="0" w:space="0" w:color="auto"/>
        <w:right w:val="none" w:sz="0" w:space="0" w:color="auto"/>
      </w:divBdr>
    </w:div>
    <w:div w:id="10374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mer.es/web/es/bebe/lactancia/2011/10/20/204327.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1085</Words>
  <Characters>5971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Auro</cp:lastModifiedBy>
  <cp:revision>11</cp:revision>
  <dcterms:created xsi:type="dcterms:W3CDTF">2019-05-09T07:30:00Z</dcterms:created>
  <dcterms:modified xsi:type="dcterms:W3CDTF">2019-05-10T09:07:00Z</dcterms:modified>
</cp:coreProperties>
</file>