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Pr="00DD0124" w:rsidRDefault="00CD6C04" w:rsidP="00DD0124">
      <w:pPr>
        <w:jc w:val="both"/>
        <w:rPr>
          <w:rFonts w:ascii="Arial" w:hAnsi="Arial" w:cs="Arial"/>
          <w:sz w:val="24"/>
          <w:szCs w:val="24"/>
          <w:u w:color="FFFFFF" w:themeColor="background1"/>
        </w:rPr>
      </w:pPr>
    </w:p>
    <w:p w:rsidR="005376DA" w:rsidRPr="00DD0124" w:rsidRDefault="00391FBC" w:rsidP="00DD0124">
      <w:pPr>
        <w:jc w:val="both"/>
        <w:rPr>
          <w:rFonts w:ascii="Arial" w:hAnsi="Arial" w:cs="Arial"/>
          <w:sz w:val="24"/>
          <w:szCs w:val="24"/>
          <w:u w:color="FFFFFF" w:themeColor="background1"/>
        </w:rPr>
      </w:pPr>
      <w:r w:rsidRPr="00DD0124">
        <w:rPr>
          <w:rFonts w:ascii="Arial" w:hAnsi="Arial" w:cs="Arial"/>
          <w:sz w:val="24"/>
          <w:szCs w:val="24"/>
          <w:u w:color="FFFFFF" w:themeColor="background1"/>
        </w:rPr>
        <w:t>La Comunicación</w:t>
      </w:r>
      <w:r w:rsidR="00CD6C04" w:rsidRPr="00DD0124">
        <w:rPr>
          <w:rFonts w:ascii="Arial" w:hAnsi="Arial" w:cs="Arial"/>
          <w:sz w:val="24"/>
          <w:szCs w:val="24"/>
          <w:u w:color="FFFFFF" w:themeColor="background1"/>
        </w:rPr>
        <w:t xml:space="preserve"> póster</w:t>
      </w:r>
      <w:r w:rsidRPr="00DD0124">
        <w:rPr>
          <w:rFonts w:ascii="Arial" w:hAnsi="Arial" w:cs="Arial"/>
          <w:sz w:val="24"/>
          <w:szCs w:val="24"/>
          <w:u w:color="FFFFFF" w:themeColor="background1"/>
        </w:rPr>
        <w:t>: “</w:t>
      </w:r>
      <w:r w:rsidR="006E43F8">
        <w:rPr>
          <w:rFonts w:ascii="Arial" w:hAnsi="Arial" w:cs="Arial"/>
          <w:sz w:val="24"/>
          <w:szCs w:val="24"/>
          <w:u w:color="FFFFFF" w:themeColor="background1"/>
        </w:rPr>
        <w:t>Relación entre lactancia y las causas de aborto o parto pretérmino en el nuevo embarazo</w:t>
      </w:r>
      <w:r w:rsidRPr="00DD0124">
        <w:rPr>
          <w:rFonts w:ascii="Arial" w:hAnsi="Arial" w:cs="Arial"/>
          <w:sz w:val="24"/>
          <w:szCs w:val="24"/>
          <w:u w:color="FFFFFF" w:themeColor="background1"/>
        </w:rPr>
        <w:t>” publicada en 201</w:t>
      </w:r>
      <w:r w:rsidR="009471BC" w:rsidRPr="00DD0124">
        <w:rPr>
          <w:rFonts w:ascii="Arial" w:hAnsi="Arial" w:cs="Arial"/>
          <w:sz w:val="24"/>
          <w:szCs w:val="24"/>
          <w:u w:color="FFFFFF" w:themeColor="background1"/>
        </w:rPr>
        <w:t>7</w:t>
      </w:r>
      <w:r w:rsidRPr="00DD0124">
        <w:rPr>
          <w:rFonts w:ascii="Arial" w:hAnsi="Arial" w:cs="Arial"/>
          <w:sz w:val="24"/>
          <w:szCs w:val="24"/>
          <w:u w:color="FFFFFF" w:themeColor="background1"/>
        </w:rPr>
        <w:t xml:space="preserve"> en el</w:t>
      </w:r>
      <w:r w:rsidR="009471BC" w:rsidRPr="00DD0124">
        <w:rPr>
          <w:rFonts w:ascii="Arial" w:hAnsi="Arial" w:cs="Arial"/>
          <w:sz w:val="24"/>
          <w:szCs w:val="24"/>
          <w:u w:color="FFFFFF" w:themeColor="background1"/>
        </w:rPr>
        <w:t xml:space="preserve"> I</w:t>
      </w:r>
      <w:r w:rsidRPr="00DD0124">
        <w:rPr>
          <w:rFonts w:ascii="Arial" w:hAnsi="Arial" w:cs="Arial"/>
          <w:sz w:val="24"/>
          <w:szCs w:val="24"/>
          <w:u w:color="FFFFFF" w:themeColor="background1"/>
        </w:rPr>
        <w:t xml:space="preserve"> Congreso Internacional </w:t>
      </w:r>
      <w:r w:rsidR="006E43F8">
        <w:rPr>
          <w:rFonts w:ascii="Arial" w:hAnsi="Arial" w:cs="Arial"/>
          <w:sz w:val="24"/>
          <w:szCs w:val="24"/>
          <w:u w:color="FFFFFF" w:themeColor="background1"/>
        </w:rPr>
        <w:t>de Innovación e Investigación en el ámbito de la salud,</w:t>
      </w:r>
      <w:r w:rsidR="009471BC" w:rsidRPr="00DD0124">
        <w:rPr>
          <w:rFonts w:ascii="Arial" w:hAnsi="Arial" w:cs="Arial"/>
          <w:sz w:val="24"/>
          <w:szCs w:val="24"/>
          <w:u w:color="FFFFFF" w:themeColor="background1"/>
        </w:rPr>
        <w:t xml:space="preserve"> en el que </w:t>
      </w:r>
      <w:r w:rsidR="00CD6C04" w:rsidRPr="00DD0124">
        <w:rPr>
          <w:rFonts w:ascii="Arial" w:hAnsi="Arial" w:cs="Arial"/>
          <w:sz w:val="24"/>
          <w:szCs w:val="24"/>
          <w:u w:color="FFFFFF" w:themeColor="background1"/>
        </w:rPr>
        <w:t>se presentó con el siguiente formato:</w:t>
      </w:r>
    </w:p>
    <w:p w:rsidR="005D5278" w:rsidRPr="00DD0124" w:rsidRDefault="006E43F8" w:rsidP="00DD0124">
      <w:pPr>
        <w:jc w:val="both"/>
        <w:rPr>
          <w:rFonts w:ascii="Arial" w:hAnsi="Arial" w:cs="Arial"/>
          <w:sz w:val="24"/>
          <w:szCs w:val="24"/>
          <w:u w:color="FFFFFF" w:themeColor="background1"/>
        </w:rPr>
      </w:pPr>
      <w:r>
        <w:rPr>
          <w:rFonts w:ascii="Arial" w:hAnsi="Arial" w:cs="Arial"/>
          <w:noProof/>
          <w:sz w:val="24"/>
          <w:szCs w:val="24"/>
          <w:u w:color="FFFFFF" w:themeColor="background1"/>
        </w:rPr>
        <w:drawing>
          <wp:inline distT="0" distB="0" distL="0" distR="0">
            <wp:extent cx="5400040" cy="6750685"/>
            <wp:effectExtent l="0" t="0" r="0" b="0"/>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6750685"/>
                    </a:xfrm>
                    <a:prstGeom prst="rect">
                      <a:avLst/>
                    </a:prstGeom>
                  </pic:spPr>
                </pic:pic>
              </a:graphicData>
            </a:graphic>
          </wp:inline>
        </w:drawing>
      </w:r>
    </w:p>
    <w:p w:rsidR="009D7CED" w:rsidRPr="00DD0124" w:rsidRDefault="009D7CED" w:rsidP="00DD0124">
      <w:pPr>
        <w:jc w:val="both"/>
        <w:rPr>
          <w:rFonts w:ascii="Arial" w:hAnsi="Arial" w:cs="Arial"/>
          <w:sz w:val="24"/>
          <w:szCs w:val="24"/>
          <w:u w:color="FFFFFF" w:themeColor="background1"/>
        </w:rPr>
      </w:pPr>
    </w:p>
    <w:p w:rsidR="009D7CED" w:rsidRPr="00DD0124" w:rsidRDefault="009D7CED" w:rsidP="00DD0124">
      <w:pPr>
        <w:jc w:val="both"/>
        <w:rPr>
          <w:rFonts w:ascii="Arial" w:hAnsi="Arial" w:cs="Arial"/>
          <w:sz w:val="24"/>
          <w:szCs w:val="24"/>
          <w:u w:color="FFFFFF" w:themeColor="background1"/>
        </w:rPr>
      </w:pPr>
    </w:p>
    <w:p w:rsidR="005D5278" w:rsidRPr="00DD0124" w:rsidRDefault="005D5278" w:rsidP="00DD0124">
      <w:pPr>
        <w:jc w:val="both"/>
        <w:rPr>
          <w:rFonts w:ascii="Arial" w:hAnsi="Arial" w:cs="Arial"/>
          <w:sz w:val="24"/>
          <w:szCs w:val="24"/>
          <w:u w:color="FFFFFF" w:themeColor="background1"/>
        </w:rPr>
      </w:pPr>
      <w:r w:rsidRPr="00DD0124">
        <w:rPr>
          <w:rFonts w:ascii="Arial" w:hAnsi="Arial" w:cs="Arial"/>
          <w:sz w:val="24"/>
          <w:szCs w:val="24"/>
          <w:u w:color="FFFFFF" w:themeColor="background1"/>
        </w:rPr>
        <w:lastRenderedPageBreak/>
        <w:t>Como se puede observar en la comunicación poster se</w:t>
      </w:r>
      <w:r w:rsidR="00CD6C04" w:rsidRPr="00DD0124">
        <w:rPr>
          <w:rFonts w:ascii="Arial" w:hAnsi="Arial" w:cs="Arial"/>
          <w:sz w:val="24"/>
          <w:szCs w:val="24"/>
          <w:u w:color="FFFFFF" w:themeColor="background1"/>
        </w:rPr>
        <w:t xml:space="preserve"> describe como se</w:t>
      </w:r>
      <w:r w:rsidRPr="00DD0124">
        <w:rPr>
          <w:rFonts w:ascii="Arial" w:hAnsi="Arial" w:cs="Arial"/>
          <w:sz w:val="24"/>
          <w:szCs w:val="24"/>
          <w:u w:color="FFFFFF" w:themeColor="background1"/>
        </w:rPr>
        <w:t xml:space="preserve"> realizó</w:t>
      </w:r>
      <w:r w:rsidR="00CD6C04" w:rsidRPr="00DD0124">
        <w:rPr>
          <w:rFonts w:ascii="Arial" w:hAnsi="Arial" w:cs="Arial"/>
          <w:sz w:val="24"/>
          <w:szCs w:val="24"/>
          <w:u w:color="FFFFFF" w:themeColor="background1"/>
        </w:rPr>
        <w:t xml:space="preserve"> la revisión sistemática que fue</w:t>
      </w:r>
      <w:r w:rsidRPr="00DD0124">
        <w:rPr>
          <w:rFonts w:ascii="Arial" w:hAnsi="Arial" w:cs="Arial"/>
          <w:sz w:val="24"/>
          <w:szCs w:val="24"/>
          <w:u w:color="FFFFFF" w:themeColor="background1"/>
        </w:rPr>
        <w:t xml:space="preserve"> una búsqueda bibliográfica en las</w:t>
      </w:r>
      <w:r w:rsidR="00CD6C04" w:rsidRPr="00DD0124">
        <w:rPr>
          <w:rFonts w:ascii="Arial" w:hAnsi="Arial" w:cs="Arial"/>
          <w:sz w:val="24"/>
          <w:szCs w:val="24"/>
          <w:u w:color="FFFFFF" w:themeColor="background1"/>
        </w:rPr>
        <w:t xml:space="preserve"> principales</w:t>
      </w:r>
      <w:r w:rsidRPr="00DD0124">
        <w:rPr>
          <w:rFonts w:ascii="Arial" w:hAnsi="Arial" w:cs="Arial"/>
          <w:sz w:val="24"/>
          <w:szCs w:val="24"/>
          <w:u w:color="FFFFFF" w:themeColor="background1"/>
        </w:rPr>
        <w:t xml:space="preserve"> bases de datos</w:t>
      </w:r>
      <w:r w:rsidR="00CD6C04" w:rsidRPr="00DD0124">
        <w:rPr>
          <w:rFonts w:ascii="Arial" w:hAnsi="Arial" w:cs="Arial"/>
          <w:sz w:val="24"/>
          <w:szCs w:val="24"/>
          <w:u w:color="FFFFFF" w:themeColor="background1"/>
        </w:rPr>
        <w:t xml:space="preserve"> como</w:t>
      </w:r>
      <w:r w:rsidRPr="00DD0124">
        <w:rPr>
          <w:rFonts w:ascii="Arial" w:hAnsi="Arial" w:cs="Arial"/>
          <w:sz w:val="24"/>
          <w:szCs w:val="24"/>
          <w:u w:color="FFFFFF" w:themeColor="background1"/>
        </w:rPr>
        <w:t xml:space="preserve">: </w:t>
      </w:r>
      <w:proofErr w:type="spellStart"/>
      <w:r w:rsidRPr="00DD0124">
        <w:rPr>
          <w:rFonts w:ascii="Arial" w:hAnsi="Arial" w:cs="Arial"/>
          <w:sz w:val="24"/>
          <w:szCs w:val="24"/>
          <w:u w:color="FFFFFF" w:themeColor="background1"/>
        </w:rPr>
        <w:t>Pubmed</w:t>
      </w:r>
      <w:proofErr w:type="spellEnd"/>
      <w:r w:rsidRPr="00DD0124">
        <w:rPr>
          <w:rFonts w:ascii="Arial" w:hAnsi="Arial" w:cs="Arial"/>
          <w:sz w:val="24"/>
          <w:szCs w:val="24"/>
          <w:u w:color="FFFFFF" w:themeColor="background1"/>
        </w:rPr>
        <w:t xml:space="preserve">, </w:t>
      </w:r>
      <w:proofErr w:type="spellStart"/>
      <w:r w:rsidR="006E43F8">
        <w:rPr>
          <w:rFonts w:ascii="Arial" w:hAnsi="Arial" w:cs="Arial"/>
          <w:sz w:val="24"/>
          <w:szCs w:val="24"/>
          <w:u w:color="FFFFFF" w:themeColor="background1"/>
        </w:rPr>
        <w:t>Cihnal</w:t>
      </w:r>
      <w:proofErr w:type="spellEnd"/>
      <w:r w:rsidR="006E43F8">
        <w:rPr>
          <w:rFonts w:ascii="Arial" w:hAnsi="Arial" w:cs="Arial"/>
          <w:sz w:val="24"/>
          <w:szCs w:val="24"/>
          <w:u w:color="FFFFFF" w:themeColor="background1"/>
        </w:rPr>
        <w:t>, Cuiden,</w:t>
      </w:r>
      <w:r w:rsidRPr="00DD0124">
        <w:rPr>
          <w:rFonts w:ascii="Arial" w:hAnsi="Arial" w:cs="Arial"/>
          <w:sz w:val="24"/>
          <w:szCs w:val="24"/>
          <w:u w:color="FFFFFF" w:themeColor="background1"/>
        </w:rPr>
        <w:t xml:space="preserve"> Cochrane. Se utilizaron las palabras clave: </w:t>
      </w:r>
      <w:r w:rsidR="006E43F8">
        <w:rPr>
          <w:rFonts w:ascii="Arial" w:hAnsi="Arial" w:cs="Arial"/>
          <w:sz w:val="24"/>
          <w:szCs w:val="24"/>
          <w:u w:color="FFFFFF" w:themeColor="background1"/>
        </w:rPr>
        <w:t>lactancia materna, aborto, embarazo.</w:t>
      </w:r>
    </w:p>
    <w:p w:rsidR="00391FBC" w:rsidRDefault="005D5278" w:rsidP="00DD0124">
      <w:pPr>
        <w:jc w:val="both"/>
        <w:rPr>
          <w:rFonts w:ascii="Arial" w:hAnsi="Arial" w:cs="Arial"/>
          <w:sz w:val="24"/>
          <w:szCs w:val="24"/>
          <w:u w:color="FFFFFF" w:themeColor="background1"/>
        </w:rPr>
      </w:pPr>
      <w:r w:rsidRPr="00DD0124">
        <w:rPr>
          <w:rFonts w:ascii="Arial" w:hAnsi="Arial" w:cs="Arial"/>
          <w:sz w:val="24"/>
          <w:szCs w:val="24"/>
          <w:u w:color="FFFFFF" w:themeColor="background1"/>
        </w:rPr>
        <w:t>De los artículos encontrados se seleccionaron los más recientes, los que trataran temas en los que se pudiera valorar los efectos de</w:t>
      </w:r>
      <w:r w:rsidR="006E43F8">
        <w:rPr>
          <w:rFonts w:ascii="Arial" w:hAnsi="Arial" w:cs="Arial"/>
          <w:sz w:val="24"/>
          <w:szCs w:val="24"/>
          <w:u w:color="FFFFFF" w:themeColor="background1"/>
        </w:rPr>
        <w:t xml:space="preserve"> </w:t>
      </w:r>
      <w:r w:rsidRPr="00DD0124">
        <w:rPr>
          <w:rFonts w:ascii="Arial" w:hAnsi="Arial" w:cs="Arial"/>
          <w:sz w:val="24"/>
          <w:szCs w:val="24"/>
          <w:u w:color="FFFFFF" w:themeColor="background1"/>
        </w:rPr>
        <w:t>l</w:t>
      </w:r>
      <w:r w:rsidR="006E43F8">
        <w:rPr>
          <w:rFonts w:ascii="Arial" w:hAnsi="Arial" w:cs="Arial"/>
          <w:sz w:val="24"/>
          <w:szCs w:val="24"/>
          <w:u w:color="FFFFFF" w:themeColor="background1"/>
        </w:rPr>
        <w:t xml:space="preserve">a lactancia en un nuevo embarazo, si tiene relación la lactancia en casos en que se ha producido un aborto, si existen contraindicaciones en la lactancia cuando hay un nuevo embarazo y en </w:t>
      </w:r>
      <w:proofErr w:type="spellStart"/>
      <w:r w:rsidR="006E43F8">
        <w:rPr>
          <w:rFonts w:ascii="Arial" w:hAnsi="Arial" w:cs="Arial"/>
          <w:sz w:val="24"/>
          <w:szCs w:val="24"/>
          <w:u w:color="FFFFFF" w:themeColor="background1"/>
        </w:rPr>
        <w:t>que</w:t>
      </w:r>
      <w:proofErr w:type="spellEnd"/>
      <w:r w:rsidR="006E43F8">
        <w:rPr>
          <w:rFonts w:ascii="Arial" w:hAnsi="Arial" w:cs="Arial"/>
          <w:sz w:val="24"/>
          <w:szCs w:val="24"/>
          <w:u w:color="FFFFFF" w:themeColor="background1"/>
        </w:rPr>
        <w:t xml:space="preserve"> casos existe riesgo.</w:t>
      </w:r>
    </w:p>
    <w:p w:rsidR="0023593B" w:rsidRPr="00DD0124" w:rsidRDefault="006E43F8" w:rsidP="00DD0124">
      <w:pPr>
        <w:jc w:val="both"/>
        <w:rPr>
          <w:rFonts w:ascii="Arial" w:hAnsi="Arial" w:cs="Arial"/>
          <w:sz w:val="24"/>
          <w:szCs w:val="24"/>
          <w:u w:color="FFFFFF" w:themeColor="background1"/>
        </w:rPr>
      </w:pPr>
      <w:r>
        <w:rPr>
          <w:rFonts w:ascii="Arial" w:hAnsi="Arial" w:cs="Arial"/>
          <w:sz w:val="24"/>
          <w:szCs w:val="24"/>
          <w:u w:color="FFFFFF" w:themeColor="background1"/>
        </w:rPr>
        <w:t>Este trabajo se plantea ante la controversia de los profesionales a la hora de aconsejar o desaconsejar la lactancia en un nuevo embarazo.</w:t>
      </w:r>
    </w:p>
    <w:p w:rsidR="002748EF" w:rsidRPr="00DD0124" w:rsidRDefault="002748EF" w:rsidP="002748EF">
      <w:pPr>
        <w:jc w:val="both"/>
        <w:rPr>
          <w:rFonts w:ascii="Arial" w:hAnsi="Arial" w:cs="Arial"/>
          <w:sz w:val="24"/>
          <w:szCs w:val="24"/>
          <w:u w:color="FFFFFF" w:themeColor="background1"/>
        </w:rPr>
      </w:pPr>
      <w:r w:rsidRPr="00DD0124">
        <w:rPr>
          <w:rFonts w:ascii="Arial" w:hAnsi="Arial" w:cs="Arial"/>
          <w:sz w:val="24"/>
          <w:szCs w:val="24"/>
          <w:u w:color="FFFFFF" w:themeColor="background1"/>
        </w:rPr>
        <w:t>Además de los artículos consultados en la búsqueda bibliográfica se tuvieron en cuenta las recomendaciones d</w:t>
      </w:r>
      <w:r>
        <w:rPr>
          <w:rFonts w:ascii="Arial" w:hAnsi="Arial" w:cs="Arial"/>
          <w:sz w:val="24"/>
          <w:szCs w:val="24"/>
          <w:u w:color="FFFFFF" w:themeColor="background1"/>
        </w:rPr>
        <w:t>e</w:t>
      </w:r>
      <w:r w:rsidRPr="00DD0124">
        <w:rPr>
          <w:rFonts w:ascii="Arial" w:hAnsi="Arial" w:cs="Arial"/>
          <w:sz w:val="24"/>
          <w:szCs w:val="24"/>
          <w:u w:color="FFFFFF" w:themeColor="background1"/>
        </w:rPr>
        <w:t xml:space="preserve"> la Asociación española de ginecología y obstetricia</w:t>
      </w:r>
      <w:r>
        <w:rPr>
          <w:rFonts w:ascii="Arial" w:hAnsi="Arial" w:cs="Arial"/>
          <w:sz w:val="24"/>
          <w:szCs w:val="24"/>
          <w:u w:color="FFFFFF" w:themeColor="background1"/>
        </w:rPr>
        <w:t>, la Asociación española de Pediatría</w:t>
      </w:r>
      <w:r w:rsidRPr="00DD0124">
        <w:rPr>
          <w:rFonts w:ascii="Arial" w:hAnsi="Arial" w:cs="Arial"/>
          <w:sz w:val="24"/>
          <w:szCs w:val="24"/>
          <w:u w:color="FFFFFF" w:themeColor="background1"/>
        </w:rPr>
        <w:t xml:space="preserve"> y las recomendaciones de gu</w:t>
      </w:r>
      <w:r>
        <w:rPr>
          <w:rFonts w:ascii="Arial" w:hAnsi="Arial" w:cs="Arial"/>
          <w:sz w:val="24"/>
          <w:szCs w:val="24"/>
          <w:u w:color="FFFFFF" w:themeColor="background1"/>
        </w:rPr>
        <w:t>í</w:t>
      </w:r>
      <w:r w:rsidRPr="00DD0124">
        <w:rPr>
          <w:rFonts w:ascii="Arial" w:hAnsi="Arial" w:cs="Arial"/>
          <w:sz w:val="24"/>
          <w:szCs w:val="24"/>
          <w:u w:color="FFFFFF" w:themeColor="background1"/>
        </w:rPr>
        <w:t>as de</w:t>
      </w:r>
      <w:r>
        <w:rPr>
          <w:rFonts w:ascii="Arial" w:hAnsi="Arial" w:cs="Arial"/>
          <w:sz w:val="24"/>
          <w:szCs w:val="24"/>
          <w:u w:color="FFFFFF" w:themeColor="background1"/>
        </w:rPr>
        <w:t xml:space="preserve"> lactancia y de</w:t>
      </w:r>
      <w:r w:rsidRPr="00DD0124">
        <w:rPr>
          <w:rFonts w:ascii="Arial" w:hAnsi="Arial" w:cs="Arial"/>
          <w:sz w:val="24"/>
          <w:szCs w:val="24"/>
          <w:u w:color="FFFFFF" w:themeColor="background1"/>
        </w:rPr>
        <w:t xml:space="preserve"> práctica clínica institucionales. </w:t>
      </w:r>
    </w:p>
    <w:p w:rsidR="005D5278" w:rsidRPr="00DD0124" w:rsidRDefault="0023593B" w:rsidP="00DD0124">
      <w:pPr>
        <w:jc w:val="both"/>
        <w:rPr>
          <w:rFonts w:ascii="Arial" w:hAnsi="Arial" w:cs="Arial"/>
          <w:sz w:val="24"/>
          <w:szCs w:val="24"/>
          <w:u w:color="FFFFFF" w:themeColor="background1"/>
        </w:rPr>
      </w:pPr>
      <w:r w:rsidRPr="00DD0124">
        <w:rPr>
          <w:rFonts w:ascii="Arial" w:hAnsi="Arial" w:cs="Arial"/>
          <w:sz w:val="24"/>
          <w:szCs w:val="24"/>
          <w:u w:color="FFFFFF" w:themeColor="background1"/>
        </w:rPr>
        <w:t>Los artículos</w:t>
      </w:r>
      <w:r w:rsidR="00B22F80" w:rsidRPr="00DD0124">
        <w:rPr>
          <w:rFonts w:ascii="Arial" w:hAnsi="Arial" w:cs="Arial"/>
          <w:sz w:val="24"/>
          <w:szCs w:val="24"/>
          <w:u w:color="FFFFFF" w:themeColor="background1"/>
        </w:rPr>
        <w:t xml:space="preserve"> en los que encontramos la información que respondía a los objetivos que nos planteamos y que</w:t>
      </w:r>
      <w:r w:rsidRPr="00DD0124">
        <w:rPr>
          <w:rFonts w:ascii="Arial" w:hAnsi="Arial" w:cs="Arial"/>
          <w:sz w:val="24"/>
          <w:szCs w:val="24"/>
          <w:u w:color="FFFFFF" w:themeColor="background1"/>
        </w:rPr>
        <w:t xml:space="preserve"> utilizamos para elaborar nuestra revisión</w:t>
      </w:r>
      <w:r w:rsidR="009471BC" w:rsidRPr="00DD0124">
        <w:rPr>
          <w:rFonts w:ascii="Arial" w:hAnsi="Arial" w:cs="Arial"/>
          <w:sz w:val="24"/>
          <w:szCs w:val="24"/>
          <w:u w:color="FFFFFF" w:themeColor="background1"/>
        </w:rPr>
        <w:t>:</w:t>
      </w:r>
      <w:r w:rsidR="00B22F80" w:rsidRPr="00DD0124">
        <w:rPr>
          <w:rFonts w:ascii="Arial" w:hAnsi="Arial" w:cs="Arial"/>
          <w:sz w:val="24"/>
          <w:szCs w:val="24"/>
          <w:u w:color="FFFFFF" w:themeColor="background1"/>
        </w:rPr>
        <w:t xml:space="preserve"> </w:t>
      </w:r>
    </w:p>
    <w:p w:rsidR="003D2625" w:rsidRPr="002748EF" w:rsidRDefault="003D2625" w:rsidP="002748EF">
      <w:pPr>
        <w:jc w:val="both"/>
        <w:rPr>
          <w:rFonts w:ascii="Arial" w:hAnsi="Arial" w:cs="Arial"/>
          <w:sz w:val="24"/>
          <w:szCs w:val="24"/>
          <w:u w:color="FFFFFF" w:themeColor="background1"/>
        </w:rPr>
      </w:pPr>
    </w:p>
    <w:p w:rsidR="00FD0FF3" w:rsidRPr="002748EF" w:rsidRDefault="00FD0FF3" w:rsidP="002748EF">
      <w:pPr>
        <w:jc w:val="both"/>
        <w:rPr>
          <w:rFonts w:ascii="Arial" w:hAnsi="Arial" w:cs="Arial"/>
          <w:sz w:val="24"/>
          <w:szCs w:val="24"/>
          <w:u w:color="FFFFFF" w:themeColor="background1"/>
        </w:rPr>
      </w:pPr>
      <w:bookmarkStart w:id="0" w:name="Result_3"/>
      <w:r w:rsidRPr="002748EF">
        <w:rPr>
          <w:rFonts w:ascii="Arial" w:hAnsi="Arial" w:cs="Arial"/>
          <w:sz w:val="24"/>
          <w:szCs w:val="24"/>
          <w:u w:color="FFFFFF" w:themeColor="background1"/>
        </w:rPr>
        <w:t xml:space="preserve">Comité de Lactancia Materna de la Asociación Española de Pediatría. Lactancia Materna Guía para </w:t>
      </w:r>
      <w:proofErr w:type="spellStart"/>
      <w:r w:rsidRPr="002748EF">
        <w:rPr>
          <w:rFonts w:ascii="Arial" w:hAnsi="Arial" w:cs="Arial"/>
          <w:sz w:val="24"/>
          <w:szCs w:val="24"/>
          <w:u w:color="FFFFFF" w:themeColor="background1"/>
        </w:rPr>
        <w:t>prodesioanles</w:t>
      </w:r>
      <w:proofErr w:type="spellEnd"/>
      <w:r w:rsidRPr="002748EF">
        <w:rPr>
          <w:rFonts w:ascii="Arial" w:hAnsi="Arial" w:cs="Arial"/>
          <w:sz w:val="24"/>
          <w:szCs w:val="24"/>
          <w:u w:color="FFFFFF" w:themeColor="background1"/>
        </w:rPr>
        <w:t xml:space="preserve">. Madrid: </w:t>
      </w:r>
      <w:proofErr w:type="spellStart"/>
      <w:r w:rsidRPr="002748EF">
        <w:rPr>
          <w:rFonts w:ascii="Arial" w:hAnsi="Arial" w:cs="Arial"/>
          <w:sz w:val="24"/>
          <w:szCs w:val="24"/>
          <w:u w:color="FFFFFF" w:themeColor="background1"/>
        </w:rPr>
        <w:t>Ergon</w:t>
      </w:r>
      <w:proofErr w:type="spellEnd"/>
      <w:r w:rsidRPr="002748EF">
        <w:rPr>
          <w:rFonts w:ascii="Arial" w:hAnsi="Arial" w:cs="Arial"/>
          <w:sz w:val="24"/>
          <w:szCs w:val="24"/>
          <w:u w:color="FFFFFF" w:themeColor="background1"/>
        </w:rPr>
        <w:t>, 2004.</w:t>
      </w:r>
    </w:p>
    <w:p w:rsidR="00FD0FF3" w:rsidRPr="002748EF" w:rsidRDefault="00FD0FF3" w:rsidP="002748EF">
      <w:pPr>
        <w:jc w:val="both"/>
        <w:rPr>
          <w:rFonts w:ascii="Arial" w:hAnsi="Arial" w:cs="Arial"/>
          <w:sz w:val="24"/>
          <w:szCs w:val="24"/>
          <w:u w:color="FFFFFF" w:themeColor="background1"/>
        </w:rPr>
      </w:pPr>
    </w:p>
    <w:p w:rsidR="002748EF" w:rsidRPr="002748EF" w:rsidRDefault="002748EF"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t>Lactancia materna durante el embarazo y en tándem. Marcos I., Torras E. Alba Lactancia Materna</w:t>
      </w:r>
    </w:p>
    <w:p w:rsidR="002748EF" w:rsidRPr="002748EF" w:rsidRDefault="002748EF" w:rsidP="002748EF">
      <w:pPr>
        <w:jc w:val="both"/>
        <w:rPr>
          <w:rFonts w:ascii="Arial" w:hAnsi="Arial" w:cs="Arial"/>
          <w:sz w:val="24"/>
          <w:szCs w:val="24"/>
          <w:u w:color="FFFFFF" w:themeColor="background1"/>
        </w:rPr>
      </w:pPr>
    </w:p>
    <w:p w:rsidR="002748EF" w:rsidRPr="002748EF" w:rsidRDefault="002748EF"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t>Amamantamiento durante el embarazo. La leche league. Feldman S. Web de la Liga de la Leche</w:t>
      </w:r>
    </w:p>
    <w:p w:rsidR="00FD0FF3" w:rsidRPr="002748EF" w:rsidRDefault="00FD0FF3" w:rsidP="002748EF">
      <w:pPr>
        <w:jc w:val="both"/>
        <w:rPr>
          <w:rFonts w:ascii="Arial" w:hAnsi="Arial" w:cs="Arial"/>
          <w:sz w:val="24"/>
          <w:szCs w:val="24"/>
          <w:u w:color="FFFFFF" w:themeColor="background1"/>
        </w:rPr>
      </w:pPr>
    </w:p>
    <w:p w:rsidR="00FD0FF3" w:rsidRPr="002748EF" w:rsidRDefault="00FD0FF3" w:rsidP="002748EF">
      <w:pPr>
        <w:jc w:val="both"/>
        <w:rPr>
          <w:rFonts w:ascii="Arial" w:hAnsi="Arial" w:cs="Arial"/>
          <w:sz w:val="24"/>
          <w:szCs w:val="24"/>
          <w:u w:color="FFFFFF" w:themeColor="background1"/>
        </w:rPr>
      </w:pPr>
    </w:p>
    <w:p w:rsidR="000B40D2" w:rsidRPr="002748EF" w:rsidRDefault="000B40D2" w:rsidP="002748EF">
      <w:pPr>
        <w:jc w:val="both"/>
        <w:rPr>
          <w:rFonts w:ascii="Arial" w:hAnsi="Arial" w:cs="Arial"/>
          <w:sz w:val="24"/>
          <w:szCs w:val="24"/>
          <w:u w:color="FFFFFF" w:themeColor="background1"/>
        </w:rPr>
      </w:pPr>
      <w:hyperlink r:id="rId6" w:tooltip="Factores asociados al inicio y al abandono precoz de la lactancia materna" w:history="1">
        <w:r w:rsidRPr="002748EF">
          <w:rPr>
            <w:rFonts w:ascii="Arial" w:hAnsi="Arial" w:cs="Arial"/>
            <w:sz w:val="24"/>
            <w:szCs w:val="24"/>
            <w:u w:color="FFFFFF" w:themeColor="background1"/>
          </w:rPr>
          <w:t>Factores asociados al inicio y al abandono precoz de la lactancia materna</w:t>
        </w:r>
      </w:hyperlink>
      <w:bookmarkEnd w:id="0"/>
      <w:r w:rsidR="002748EF" w:rsidRPr="002748EF">
        <w:rPr>
          <w:rFonts w:ascii="Arial" w:hAnsi="Arial" w:cs="Arial"/>
          <w:sz w:val="24"/>
          <w:szCs w:val="24"/>
          <w:u w:color="FFFFFF" w:themeColor="background1"/>
        </w:rPr>
        <w:t xml:space="preserve">. </w:t>
      </w:r>
      <w:r w:rsidRPr="002748EF">
        <w:rPr>
          <w:rFonts w:ascii="Arial" w:hAnsi="Arial" w:cs="Arial"/>
          <w:sz w:val="24"/>
          <w:szCs w:val="24"/>
          <w:u w:color="FFFFFF" w:themeColor="background1"/>
        </w:rPr>
        <w:t xml:space="preserve">Rius Peris, Juan Manuel. In: TDX (Tesis </w:t>
      </w:r>
      <w:proofErr w:type="spellStart"/>
      <w:r w:rsidRPr="002748EF">
        <w:rPr>
          <w:rFonts w:ascii="Arial" w:hAnsi="Arial" w:cs="Arial"/>
          <w:sz w:val="24"/>
          <w:szCs w:val="24"/>
          <w:u w:color="FFFFFF" w:themeColor="background1"/>
        </w:rPr>
        <w:t>Doctorals</w:t>
      </w:r>
      <w:proofErr w:type="spellEnd"/>
      <w:r w:rsidRPr="002748EF">
        <w:rPr>
          <w:rFonts w:ascii="Arial" w:hAnsi="Arial" w:cs="Arial"/>
          <w:sz w:val="24"/>
          <w:szCs w:val="24"/>
          <w:u w:color="FFFFFF" w:themeColor="background1"/>
        </w:rPr>
        <w:t xml:space="preserve"> en </w:t>
      </w:r>
      <w:proofErr w:type="spellStart"/>
      <w:r w:rsidRPr="002748EF">
        <w:rPr>
          <w:rFonts w:ascii="Arial" w:hAnsi="Arial" w:cs="Arial"/>
          <w:sz w:val="24"/>
          <w:szCs w:val="24"/>
          <w:u w:color="FFFFFF" w:themeColor="background1"/>
        </w:rPr>
        <w:t>Xarxa</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Universitat</w:t>
      </w:r>
      <w:proofErr w:type="spellEnd"/>
      <w:r w:rsidRPr="002748EF">
        <w:rPr>
          <w:rFonts w:ascii="Arial" w:hAnsi="Arial" w:cs="Arial"/>
          <w:sz w:val="24"/>
          <w:szCs w:val="24"/>
          <w:u w:color="FFFFFF" w:themeColor="background1"/>
        </w:rPr>
        <w:t xml:space="preserve"> de València, 2011. </w:t>
      </w:r>
      <w:proofErr w:type="spellStart"/>
      <w:r w:rsidRPr="002748EF">
        <w:rPr>
          <w:rFonts w:ascii="Arial" w:hAnsi="Arial" w:cs="Arial"/>
          <w:sz w:val="24"/>
          <w:szCs w:val="24"/>
          <w:u w:color="FFFFFF" w:themeColor="background1"/>
        </w:rPr>
        <w:t>Language</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Spanish</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Castilian</w:t>
      </w:r>
      <w:proofErr w:type="spellEnd"/>
      <w:r w:rsidRPr="002748EF">
        <w:rPr>
          <w:rFonts w:ascii="Arial" w:hAnsi="Arial" w:cs="Arial"/>
          <w:sz w:val="24"/>
          <w:szCs w:val="24"/>
          <w:u w:color="FFFFFF" w:themeColor="background1"/>
        </w:rPr>
        <w:t>, Base de datos: TDX</w:t>
      </w:r>
    </w:p>
    <w:p w:rsidR="006E43F8" w:rsidRPr="002748EF" w:rsidRDefault="006E43F8" w:rsidP="002748EF">
      <w:pPr>
        <w:jc w:val="both"/>
        <w:rPr>
          <w:rFonts w:ascii="Arial" w:hAnsi="Arial" w:cs="Arial"/>
          <w:sz w:val="24"/>
          <w:szCs w:val="24"/>
          <w:u w:color="FFFFFF" w:themeColor="background1"/>
        </w:rPr>
      </w:pPr>
    </w:p>
    <w:bookmarkStart w:id="1" w:name="Result_10"/>
    <w:p w:rsidR="000B40D2" w:rsidRPr="002748EF" w:rsidRDefault="000B40D2"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fldChar w:fldCharType="begin"/>
      </w:r>
      <w:r w:rsidRPr="002748EF">
        <w:rPr>
          <w:rFonts w:ascii="Arial" w:hAnsi="Arial" w:cs="Arial"/>
          <w:sz w:val="24"/>
          <w:szCs w:val="24"/>
          <w:u w:color="FFFFFF" w:themeColor="background1"/>
        </w:rPr>
        <w:instrText xml:space="preserve"> HYPERLINK "http://eds.b.ebscohost.com/eds/viewarticle/render?data=dGJyMPPp44rp2%2fdV0%2bnjisfk5Ie45PFIr6i2SbKk63nn5Kx94um%2bTa2vrUqup7c4trCvUbiotzi%2fw6SM8Nfsi9%2fZ8oHt5Od8u6OvULGrs060rrZOpOLfhuWz44uk2uBV49rxfermpIzf3btZzJzfhrvJr063q7JIsamvS66msEu2q6R%2b7ejrefKz5I3q4vJ99uqkf%2fPb8Yy7yvCN4wAA&amp;vid=1&amp;sid=983ad71a-72b1-4247-948c-27c00ccaf2b1@sessionmgr103" \o "Factores asociados al abandono precoz de la lactancia materna en una región del este de España" </w:instrText>
      </w:r>
      <w:r w:rsidRPr="002748EF">
        <w:rPr>
          <w:rFonts w:ascii="Arial" w:hAnsi="Arial" w:cs="Arial"/>
          <w:sz w:val="24"/>
          <w:szCs w:val="24"/>
          <w:u w:color="FFFFFF" w:themeColor="background1"/>
        </w:rPr>
        <w:fldChar w:fldCharType="separate"/>
      </w:r>
      <w:r w:rsidRPr="002748EF">
        <w:rPr>
          <w:rFonts w:ascii="Arial" w:hAnsi="Arial" w:cs="Arial"/>
          <w:sz w:val="24"/>
          <w:szCs w:val="24"/>
          <w:u w:color="FFFFFF" w:themeColor="background1"/>
        </w:rPr>
        <w:t>Factores asociados al abandono precoz de la lactancia materna en una región del este de España</w:t>
      </w:r>
      <w:r w:rsidRPr="002748EF">
        <w:rPr>
          <w:rFonts w:ascii="Arial" w:hAnsi="Arial" w:cs="Arial"/>
          <w:sz w:val="24"/>
          <w:szCs w:val="24"/>
          <w:u w:color="FFFFFF" w:themeColor="background1"/>
        </w:rPr>
        <w:fldChar w:fldCharType="end"/>
      </w:r>
      <w:bookmarkEnd w:id="1"/>
      <w:r w:rsidR="002748EF" w:rsidRPr="002748EF">
        <w:rPr>
          <w:rFonts w:ascii="Arial" w:hAnsi="Arial" w:cs="Arial"/>
          <w:sz w:val="24"/>
          <w:szCs w:val="24"/>
          <w:u w:color="FFFFFF" w:themeColor="background1"/>
        </w:rPr>
        <w:t>.</w:t>
      </w:r>
      <w:r w:rsidRPr="002748EF">
        <w:rPr>
          <w:rFonts w:ascii="Arial" w:hAnsi="Arial" w:cs="Arial"/>
          <w:sz w:val="24"/>
          <w:szCs w:val="24"/>
          <w:u w:color="FFFFFF" w:themeColor="background1"/>
        </w:rPr>
        <w:t xml:space="preserve"> Rius, J.M.; Ortuño, J.; Rivas, C.; Maravall, M.; Calzado, M.A.; López, A.; Aguar, M.; Vento, </w:t>
      </w:r>
      <w:proofErr w:type="gramStart"/>
      <w:r w:rsidRPr="002748EF">
        <w:rPr>
          <w:rFonts w:ascii="Arial" w:hAnsi="Arial" w:cs="Arial"/>
          <w:sz w:val="24"/>
          <w:szCs w:val="24"/>
          <w:u w:color="FFFFFF" w:themeColor="background1"/>
        </w:rPr>
        <w:t>M..</w:t>
      </w:r>
      <w:proofErr w:type="gramEnd"/>
      <w:r w:rsidRPr="002748EF">
        <w:rPr>
          <w:rFonts w:ascii="Arial" w:hAnsi="Arial" w:cs="Arial"/>
          <w:sz w:val="24"/>
          <w:szCs w:val="24"/>
          <w:u w:color="FFFFFF" w:themeColor="background1"/>
        </w:rPr>
        <w:t xml:space="preserve"> In Anales de </w:t>
      </w:r>
      <w:proofErr w:type="spellStart"/>
      <w:r w:rsidRPr="002748EF">
        <w:rPr>
          <w:rFonts w:ascii="Arial" w:hAnsi="Arial" w:cs="Arial"/>
          <w:sz w:val="24"/>
          <w:szCs w:val="24"/>
          <w:u w:color="FFFFFF" w:themeColor="background1"/>
        </w:rPr>
        <w:t>Pediatria</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January</w:t>
      </w:r>
      <w:proofErr w:type="spellEnd"/>
      <w:r w:rsidRPr="002748EF">
        <w:rPr>
          <w:rFonts w:ascii="Arial" w:hAnsi="Arial" w:cs="Arial"/>
          <w:sz w:val="24"/>
          <w:szCs w:val="24"/>
          <w:u w:color="FFFFFF" w:themeColor="background1"/>
        </w:rPr>
        <w:t xml:space="preserve"> 2014 80(1):6-15 </w:t>
      </w:r>
      <w:proofErr w:type="spellStart"/>
      <w:r w:rsidRPr="002748EF">
        <w:rPr>
          <w:rFonts w:ascii="Arial" w:hAnsi="Arial" w:cs="Arial"/>
          <w:sz w:val="24"/>
          <w:szCs w:val="24"/>
          <w:u w:color="FFFFFF" w:themeColor="background1"/>
        </w:rPr>
        <w:t>Language</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Spanish</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Castilian</w:t>
      </w:r>
      <w:proofErr w:type="spellEnd"/>
      <w:r w:rsidRPr="002748EF">
        <w:rPr>
          <w:rFonts w:ascii="Arial" w:hAnsi="Arial" w:cs="Arial"/>
          <w:sz w:val="24"/>
          <w:szCs w:val="24"/>
          <w:u w:color="FFFFFF" w:themeColor="background1"/>
        </w:rPr>
        <w:t>. DOI: 10.1016/j.anpedi.2013.05.011, Base de datos: </w:t>
      </w:r>
      <w:proofErr w:type="spellStart"/>
      <w:r w:rsidRPr="002748EF">
        <w:rPr>
          <w:rFonts w:ascii="Arial" w:hAnsi="Arial" w:cs="Arial"/>
          <w:sz w:val="24"/>
          <w:szCs w:val="24"/>
          <w:u w:color="FFFFFF" w:themeColor="background1"/>
        </w:rPr>
        <w:t>ScienceDirect</w:t>
      </w:r>
      <w:proofErr w:type="spellEnd"/>
    </w:p>
    <w:p w:rsidR="000B40D2" w:rsidRPr="002748EF" w:rsidRDefault="000B40D2" w:rsidP="002748EF">
      <w:pPr>
        <w:jc w:val="both"/>
        <w:rPr>
          <w:rFonts w:ascii="Arial" w:hAnsi="Arial" w:cs="Arial"/>
          <w:sz w:val="24"/>
          <w:szCs w:val="24"/>
          <w:u w:color="FFFFFF" w:themeColor="background1"/>
        </w:rPr>
      </w:pPr>
    </w:p>
    <w:p w:rsidR="002748EF" w:rsidRPr="002748EF" w:rsidRDefault="002748EF" w:rsidP="002748EF">
      <w:pPr>
        <w:jc w:val="both"/>
        <w:rPr>
          <w:rFonts w:ascii="Arial" w:hAnsi="Arial" w:cs="Arial"/>
          <w:sz w:val="24"/>
          <w:szCs w:val="24"/>
          <w:u w:color="FFFFFF" w:themeColor="background1"/>
        </w:rPr>
      </w:pPr>
      <w:proofErr w:type="spellStart"/>
      <w:r w:rsidRPr="002748EF">
        <w:rPr>
          <w:rFonts w:ascii="Arial" w:hAnsi="Arial" w:cs="Arial"/>
          <w:sz w:val="24"/>
          <w:szCs w:val="24"/>
          <w:u w:color="FFFFFF" w:themeColor="background1"/>
        </w:rPr>
        <w:lastRenderedPageBreak/>
        <w:t>Comparative</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study</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of</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breastfeeding</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during</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pregnancy</w:t>
      </w:r>
      <w:proofErr w:type="spellEnd"/>
      <w:r w:rsidRPr="002748EF">
        <w:rPr>
          <w:rFonts w:ascii="Arial" w:hAnsi="Arial" w:cs="Arial"/>
          <w:sz w:val="24"/>
          <w:szCs w:val="24"/>
          <w:u w:color="FFFFFF" w:themeColor="background1"/>
        </w:rPr>
        <w:t xml:space="preserve">: Impacto n maternal and </w:t>
      </w:r>
      <w:proofErr w:type="spellStart"/>
      <w:r w:rsidRPr="002748EF">
        <w:rPr>
          <w:rFonts w:ascii="Arial" w:hAnsi="Arial" w:cs="Arial"/>
          <w:sz w:val="24"/>
          <w:szCs w:val="24"/>
          <w:u w:color="FFFFFF" w:themeColor="background1"/>
        </w:rPr>
        <w:t>newborn</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outcomes</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Jpurnal</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of</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nursing</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research</w:t>
      </w:r>
      <w:proofErr w:type="spellEnd"/>
      <w:r w:rsidRPr="002748EF">
        <w:rPr>
          <w:rFonts w:ascii="Arial" w:hAnsi="Arial" w:cs="Arial"/>
          <w:sz w:val="24"/>
          <w:szCs w:val="24"/>
          <w:u w:color="FFFFFF" w:themeColor="background1"/>
        </w:rPr>
        <w:t>. March, 2012; 20(1): 74-79</w:t>
      </w:r>
    </w:p>
    <w:p w:rsidR="002748EF" w:rsidRPr="002748EF" w:rsidRDefault="002748EF" w:rsidP="002748EF">
      <w:pPr>
        <w:jc w:val="both"/>
        <w:rPr>
          <w:rFonts w:ascii="Arial" w:hAnsi="Arial" w:cs="Arial"/>
          <w:sz w:val="24"/>
          <w:szCs w:val="24"/>
          <w:u w:color="FFFFFF" w:themeColor="background1"/>
        </w:rPr>
      </w:pPr>
    </w:p>
    <w:p w:rsidR="002748EF" w:rsidRPr="002748EF" w:rsidRDefault="002748EF" w:rsidP="002748EF">
      <w:pPr>
        <w:jc w:val="both"/>
        <w:rPr>
          <w:rFonts w:ascii="Arial" w:hAnsi="Arial" w:cs="Arial"/>
          <w:sz w:val="24"/>
          <w:szCs w:val="24"/>
          <w:u w:color="FFFFFF" w:themeColor="background1"/>
        </w:rPr>
      </w:pPr>
      <w:bookmarkStart w:id="2" w:name="Result_16"/>
    </w:p>
    <w:p w:rsidR="000B40D2" w:rsidRPr="002748EF" w:rsidRDefault="000B40D2" w:rsidP="002748EF">
      <w:pPr>
        <w:jc w:val="both"/>
        <w:rPr>
          <w:rFonts w:ascii="Arial" w:hAnsi="Arial" w:cs="Arial"/>
          <w:sz w:val="24"/>
          <w:szCs w:val="24"/>
          <w:u w:color="FFFFFF" w:themeColor="background1"/>
        </w:rPr>
      </w:pPr>
      <w:hyperlink r:id="rId7" w:tooltip="Factores asociados al inicio de la lactancia materna y razones de la madre para la toma de su decisión. (Spanish)" w:history="1">
        <w:r w:rsidRPr="002748EF">
          <w:rPr>
            <w:rFonts w:ascii="Arial" w:hAnsi="Arial" w:cs="Arial"/>
            <w:sz w:val="24"/>
            <w:szCs w:val="24"/>
            <w:u w:color="FFFFFF" w:themeColor="background1"/>
          </w:rPr>
          <w:t>Factores asociados al inicio de la lactancia materna y razones de la madre para la toma de su decisión.</w:t>
        </w:r>
      </w:hyperlink>
      <w:bookmarkEnd w:id="2"/>
      <w:r w:rsidRPr="002748EF">
        <w:rPr>
          <w:rFonts w:ascii="Arial" w:hAnsi="Arial" w:cs="Arial"/>
          <w:sz w:val="24"/>
          <w:szCs w:val="24"/>
          <w:u w:color="FFFFFF" w:themeColor="background1"/>
        </w:rPr>
        <w:t xml:space="preserve"> Rius, J. M.; Rivas, C.; Ortuño, J.; Maravall, M.; Aguar, M.; Calzado, M. A.; López, </w:t>
      </w:r>
      <w:proofErr w:type="gramStart"/>
      <w:r w:rsidRPr="002748EF">
        <w:rPr>
          <w:rFonts w:ascii="Arial" w:hAnsi="Arial" w:cs="Arial"/>
          <w:sz w:val="24"/>
          <w:szCs w:val="24"/>
          <w:u w:color="FFFFFF" w:themeColor="background1"/>
        </w:rPr>
        <w:t>A.</w:t>
      </w:r>
      <w:r w:rsidRPr="002748EF">
        <w:rPr>
          <w:rFonts w:ascii="Arial" w:hAnsi="Arial" w:cs="Arial"/>
          <w:i/>
          <w:iCs/>
          <w:sz w:val="24"/>
          <w:szCs w:val="24"/>
          <w:u w:color="FFFFFF" w:themeColor="background1"/>
        </w:rPr>
        <w:t>.</w:t>
      </w:r>
      <w:proofErr w:type="gramEnd"/>
      <w:r w:rsidRPr="002748EF">
        <w:rPr>
          <w:rFonts w:ascii="Arial" w:hAnsi="Arial" w:cs="Arial"/>
          <w:i/>
          <w:iCs/>
          <w:sz w:val="24"/>
          <w:szCs w:val="24"/>
          <w:u w:color="FFFFFF" w:themeColor="background1"/>
        </w:rPr>
        <w:t xml:space="preserve"> Acta Pediátrica </w:t>
      </w:r>
      <w:proofErr w:type="gramStart"/>
      <w:r w:rsidRPr="002748EF">
        <w:rPr>
          <w:rFonts w:ascii="Arial" w:hAnsi="Arial" w:cs="Arial"/>
          <w:i/>
          <w:iCs/>
          <w:sz w:val="24"/>
          <w:szCs w:val="24"/>
          <w:u w:color="FFFFFF" w:themeColor="background1"/>
        </w:rPr>
        <w:t>Española </w:t>
      </w:r>
      <w:r w:rsidRPr="002748EF">
        <w:rPr>
          <w:rFonts w:ascii="Arial" w:hAnsi="Arial" w:cs="Arial"/>
          <w:sz w:val="24"/>
          <w:szCs w:val="24"/>
          <w:u w:color="FFFFFF" w:themeColor="background1"/>
        </w:rPr>
        <w:t>,</w:t>
      </w:r>
      <w:proofErr w:type="gramEnd"/>
      <w:r w:rsidRPr="002748EF">
        <w:rPr>
          <w:rFonts w:ascii="Arial" w:hAnsi="Arial" w:cs="Arial"/>
          <w:sz w:val="24"/>
          <w:szCs w:val="24"/>
          <w:u w:color="FFFFFF" w:themeColor="background1"/>
        </w:rPr>
        <w:t xml:space="preserve"> mar2015, Vol. 73 </w:t>
      </w:r>
      <w:proofErr w:type="spellStart"/>
      <w:r w:rsidRPr="002748EF">
        <w:rPr>
          <w:rFonts w:ascii="Arial" w:hAnsi="Arial" w:cs="Arial"/>
          <w:sz w:val="24"/>
          <w:szCs w:val="24"/>
          <w:u w:color="FFFFFF" w:themeColor="background1"/>
        </w:rPr>
        <w:t>Issue</w:t>
      </w:r>
      <w:proofErr w:type="spellEnd"/>
      <w:r w:rsidRPr="002748EF">
        <w:rPr>
          <w:rFonts w:ascii="Arial" w:hAnsi="Arial" w:cs="Arial"/>
          <w:sz w:val="24"/>
          <w:szCs w:val="24"/>
          <w:u w:color="FFFFFF" w:themeColor="background1"/>
        </w:rPr>
        <w:t xml:space="preserve"> 3, p65-72, 8p. Publisher: Ediciones Mayo., Base de datos: </w:t>
      </w:r>
      <w:proofErr w:type="spellStart"/>
      <w:r w:rsidRPr="002748EF">
        <w:rPr>
          <w:rFonts w:ascii="Arial" w:hAnsi="Arial" w:cs="Arial"/>
          <w:sz w:val="24"/>
          <w:szCs w:val="24"/>
          <w:u w:color="FFFFFF" w:themeColor="background1"/>
        </w:rPr>
        <w:t>Complementary</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Index</w:t>
      </w:r>
      <w:proofErr w:type="spellEnd"/>
    </w:p>
    <w:p w:rsidR="000B40D2" w:rsidRPr="002748EF" w:rsidRDefault="000B40D2" w:rsidP="002748EF">
      <w:pPr>
        <w:jc w:val="both"/>
        <w:rPr>
          <w:rFonts w:ascii="Arial" w:hAnsi="Arial" w:cs="Arial"/>
          <w:sz w:val="24"/>
          <w:szCs w:val="24"/>
          <w:u w:color="FFFFFF" w:themeColor="background1"/>
        </w:rPr>
      </w:pPr>
    </w:p>
    <w:bookmarkStart w:id="3" w:name="Result_23"/>
    <w:p w:rsidR="000B40D2" w:rsidRPr="002748EF" w:rsidRDefault="000B40D2"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fldChar w:fldCharType="begin"/>
      </w:r>
      <w:r w:rsidRPr="002748EF">
        <w:rPr>
          <w:rFonts w:ascii="Arial" w:hAnsi="Arial" w:cs="Arial"/>
          <w:sz w:val="24"/>
          <w:szCs w:val="24"/>
          <w:u w:color="FFFFFF" w:themeColor="background1"/>
        </w:rPr>
        <w:instrText xml:space="preserve"> HYPERLINK "http://eds.b.ebscohost.com/eds/viewarticle/render?data=dGJyMPPp44rp2%2fdV0%2bnjisfk5Ie45PFIr6i2SbKk63nn5Kx94um%2bTa2vrUqup7c4trCvUbiotzi%2fw6SM8Nfsi9%2fZ8oHt5Od8u6OvULGrs060rrZOpOLfhuWz44uk2uBV49rxfermpIzf3btZzJzfhrvJr0mxqrBItaivT7GmsEq2p6R%2b7ejrefKz5I3q4vJ99uqkf%2fPb8Yy7yvCN4wAA&amp;vid=1&amp;sid=983ad71a-72b1-4247-948c-27c00ccaf2b1@sessionmgr103" \o "Consejos de salud en embarazadas" </w:instrText>
      </w:r>
      <w:r w:rsidRPr="002748EF">
        <w:rPr>
          <w:rFonts w:ascii="Arial" w:hAnsi="Arial" w:cs="Arial"/>
          <w:sz w:val="24"/>
          <w:szCs w:val="24"/>
          <w:u w:color="FFFFFF" w:themeColor="background1"/>
        </w:rPr>
        <w:fldChar w:fldCharType="separate"/>
      </w:r>
      <w:r w:rsidRPr="002748EF">
        <w:rPr>
          <w:rFonts w:ascii="Arial" w:hAnsi="Arial" w:cs="Arial"/>
          <w:sz w:val="24"/>
          <w:szCs w:val="24"/>
          <w:u w:color="FFFFFF" w:themeColor="background1"/>
        </w:rPr>
        <w:t>Consejos de salud en embarazadas</w:t>
      </w:r>
      <w:r w:rsidRPr="002748EF">
        <w:rPr>
          <w:rFonts w:ascii="Arial" w:hAnsi="Arial" w:cs="Arial"/>
          <w:sz w:val="24"/>
          <w:szCs w:val="24"/>
          <w:u w:color="FFFFFF" w:themeColor="background1"/>
        </w:rPr>
        <w:fldChar w:fldCharType="end"/>
      </w:r>
      <w:bookmarkEnd w:id="3"/>
      <w:r w:rsidR="002748EF" w:rsidRPr="002748EF">
        <w:rPr>
          <w:rFonts w:ascii="Arial" w:hAnsi="Arial" w:cs="Arial"/>
          <w:sz w:val="24"/>
          <w:szCs w:val="24"/>
          <w:u w:color="FFFFFF" w:themeColor="background1"/>
        </w:rPr>
        <w:t>.</w:t>
      </w:r>
      <w:r w:rsidRPr="002748EF">
        <w:rPr>
          <w:rFonts w:ascii="Arial" w:hAnsi="Arial" w:cs="Arial"/>
          <w:sz w:val="24"/>
          <w:szCs w:val="24"/>
          <w:u w:color="FFFFFF" w:themeColor="background1"/>
        </w:rPr>
        <w:t xml:space="preserve"> Arribas Mir, Lorenzo; Ruiz-Cabello Pérez, Cristina; Arribas </w:t>
      </w:r>
      <w:proofErr w:type="spellStart"/>
      <w:r w:rsidRPr="002748EF">
        <w:rPr>
          <w:rFonts w:ascii="Arial" w:hAnsi="Arial" w:cs="Arial"/>
          <w:sz w:val="24"/>
          <w:szCs w:val="24"/>
          <w:u w:color="FFFFFF" w:themeColor="background1"/>
        </w:rPr>
        <w:t>Entrala</w:t>
      </w:r>
      <w:proofErr w:type="spellEnd"/>
      <w:r w:rsidRPr="002748EF">
        <w:rPr>
          <w:rFonts w:ascii="Arial" w:hAnsi="Arial" w:cs="Arial"/>
          <w:sz w:val="24"/>
          <w:szCs w:val="24"/>
          <w:u w:color="FFFFFF" w:themeColor="background1"/>
        </w:rPr>
        <w:t xml:space="preserve">, Belén; Ordoñez Ruiz, María Jesús; Agrela Cardona, María; Arribas Mir, Lorenzo. In Protocolo 1 - Consejos de salud en embarazadas, FMC. Formación médica continuada en atención primaria. </w:t>
      </w:r>
      <w:proofErr w:type="spellStart"/>
      <w:r w:rsidRPr="002748EF">
        <w:rPr>
          <w:rFonts w:ascii="Arial" w:hAnsi="Arial" w:cs="Arial"/>
          <w:sz w:val="24"/>
          <w:szCs w:val="24"/>
          <w:u w:color="FFFFFF" w:themeColor="background1"/>
        </w:rPr>
        <w:t>February</w:t>
      </w:r>
      <w:proofErr w:type="spellEnd"/>
      <w:r w:rsidRPr="002748EF">
        <w:rPr>
          <w:rFonts w:ascii="Arial" w:hAnsi="Arial" w:cs="Arial"/>
          <w:sz w:val="24"/>
          <w:szCs w:val="24"/>
          <w:u w:color="FFFFFF" w:themeColor="background1"/>
        </w:rPr>
        <w:t xml:space="preserve"> 2018 25 </w:t>
      </w:r>
      <w:proofErr w:type="spellStart"/>
      <w:r w:rsidRPr="002748EF">
        <w:rPr>
          <w:rFonts w:ascii="Arial" w:hAnsi="Arial" w:cs="Arial"/>
          <w:sz w:val="24"/>
          <w:szCs w:val="24"/>
          <w:u w:color="FFFFFF" w:themeColor="background1"/>
        </w:rPr>
        <w:t>Supplement</w:t>
      </w:r>
      <w:proofErr w:type="spellEnd"/>
      <w:r w:rsidRPr="002748EF">
        <w:rPr>
          <w:rFonts w:ascii="Arial" w:hAnsi="Arial" w:cs="Arial"/>
          <w:sz w:val="24"/>
          <w:szCs w:val="24"/>
          <w:u w:color="FFFFFF" w:themeColor="background1"/>
        </w:rPr>
        <w:t xml:space="preserve"> 1:1-26 </w:t>
      </w:r>
      <w:proofErr w:type="spellStart"/>
      <w:r w:rsidRPr="002748EF">
        <w:rPr>
          <w:rFonts w:ascii="Arial" w:hAnsi="Arial" w:cs="Arial"/>
          <w:sz w:val="24"/>
          <w:szCs w:val="24"/>
          <w:u w:color="FFFFFF" w:themeColor="background1"/>
        </w:rPr>
        <w:t>Supplement</w:t>
      </w:r>
      <w:proofErr w:type="spellEnd"/>
      <w:r w:rsidRPr="002748EF">
        <w:rPr>
          <w:rFonts w:ascii="Arial" w:hAnsi="Arial" w:cs="Arial"/>
          <w:sz w:val="24"/>
          <w:szCs w:val="24"/>
          <w:u w:color="FFFFFF" w:themeColor="background1"/>
        </w:rPr>
        <w:t xml:space="preserve"> 1 </w:t>
      </w:r>
      <w:proofErr w:type="spellStart"/>
      <w:r w:rsidRPr="002748EF">
        <w:rPr>
          <w:rFonts w:ascii="Arial" w:hAnsi="Arial" w:cs="Arial"/>
          <w:sz w:val="24"/>
          <w:szCs w:val="24"/>
          <w:u w:color="FFFFFF" w:themeColor="background1"/>
        </w:rPr>
        <w:t>Language</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Spanish</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Castilian</w:t>
      </w:r>
      <w:proofErr w:type="spellEnd"/>
      <w:r w:rsidRPr="002748EF">
        <w:rPr>
          <w:rFonts w:ascii="Arial" w:hAnsi="Arial" w:cs="Arial"/>
          <w:sz w:val="24"/>
          <w:szCs w:val="24"/>
          <w:u w:color="FFFFFF" w:themeColor="background1"/>
        </w:rPr>
        <w:t>. DOI: 10.1016/j.fmc.2017.09.003, Base de datos: </w:t>
      </w:r>
      <w:proofErr w:type="spellStart"/>
      <w:r w:rsidRPr="002748EF">
        <w:rPr>
          <w:rFonts w:ascii="Arial" w:hAnsi="Arial" w:cs="Arial"/>
          <w:sz w:val="24"/>
          <w:szCs w:val="24"/>
          <w:u w:color="FFFFFF" w:themeColor="background1"/>
        </w:rPr>
        <w:t>ScienceDirect</w:t>
      </w:r>
      <w:proofErr w:type="spellEnd"/>
    </w:p>
    <w:p w:rsidR="000B40D2" w:rsidRPr="002748EF" w:rsidRDefault="000B40D2" w:rsidP="002748EF">
      <w:pPr>
        <w:jc w:val="both"/>
        <w:rPr>
          <w:rFonts w:ascii="Arial" w:hAnsi="Arial" w:cs="Arial"/>
          <w:sz w:val="24"/>
          <w:szCs w:val="24"/>
          <w:u w:color="FFFFFF" w:themeColor="background1"/>
        </w:rPr>
      </w:pPr>
    </w:p>
    <w:bookmarkStart w:id="4" w:name="Result_34"/>
    <w:p w:rsidR="000B40D2" w:rsidRPr="002748EF" w:rsidRDefault="000B40D2"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fldChar w:fldCharType="begin"/>
      </w:r>
      <w:r w:rsidRPr="002748EF">
        <w:rPr>
          <w:rFonts w:ascii="Arial" w:hAnsi="Arial" w:cs="Arial"/>
          <w:sz w:val="24"/>
          <w:szCs w:val="24"/>
          <w:u w:color="FFFFFF" w:themeColor="background1"/>
        </w:rPr>
        <w:instrText xml:space="preserve"> HYPERLINK "http://eds.b.ebscohost.com/eds/viewarticle/render?data=dGJyMPPp44rp2%2fdV0%2bnjisfk5Ie45PFIr6i2SbKk63nn5Kx94um%2bTa2vrUqup7c4trCvUbiotzi%2fw6SM8Nfsi9%2fZ8oHt5Od8u6OvULGrs060rrZOpOLfhuWz44uk2uBV49rxet%2fppIzf3btZzJzfhrvb4ovg1%2fFGsbu2TL%2b8skik3O2K69fyVeTr6oTy2%2faMpN3zffHqu2zw6%2bMA&amp;vid=1&amp;sid=983ad71a-72b1-4247-948c-27c00ccaf2b1@sessionmgr103" \o "La lactancia materna durante el embarazo y en tándem" </w:instrText>
      </w:r>
      <w:r w:rsidRPr="002748EF">
        <w:rPr>
          <w:rFonts w:ascii="Arial" w:hAnsi="Arial" w:cs="Arial"/>
          <w:sz w:val="24"/>
          <w:szCs w:val="24"/>
          <w:u w:color="FFFFFF" w:themeColor="background1"/>
        </w:rPr>
        <w:fldChar w:fldCharType="separate"/>
      </w:r>
      <w:r w:rsidRPr="002748EF">
        <w:rPr>
          <w:rFonts w:ascii="Arial" w:hAnsi="Arial" w:cs="Arial"/>
          <w:sz w:val="24"/>
          <w:szCs w:val="24"/>
          <w:u w:color="FFFFFF" w:themeColor="background1"/>
        </w:rPr>
        <w:t>La lactancia materna durante el embarazo y en tándem</w:t>
      </w:r>
      <w:r w:rsidRPr="002748EF">
        <w:rPr>
          <w:rFonts w:ascii="Arial" w:hAnsi="Arial" w:cs="Arial"/>
          <w:sz w:val="24"/>
          <w:szCs w:val="24"/>
          <w:u w:color="FFFFFF" w:themeColor="background1"/>
        </w:rPr>
        <w:fldChar w:fldCharType="end"/>
      </w:r>
      <w:bookmarkEnd w:id="4"/>
      <w:r w:rsidR="00FD0FF3" w:rsidRPr="002748EF">
        <w:rPr>
          <w:rFonts w:ascii="Arial" w:hAnsi="Arial" w:cs="Arial"/>
          <w:sz w:val="24"/>
          <w:szCs w:val="24"/>
          <w:u w:color="FFFFFF" w:themeColor="background1"/>
        </w:rPr>
        <w:t xml:space="preserve">. </w:t>
      </w:r>
      <w:r w:rsidRPr="002748EF">
        <w:rPr>
          <w:rFonts w:ascii="Arial" w:hAnsi="Arial" w:cs="Arial"/>
          <w:sz w:val="24"/>
          <w:szCs w:val="24"/>
          <w:u w:color="FFFFFF" w:themeColor="background1"/>
        </w:rPr>
        <w:t xml:space="preserve">Arias </w:t>
      </w:r>
      <w:proofErr w:type="spellStart"/>
      <w:r w:rsidRPr="002748EF">
        <w:rPr>
          <w:rFonts w:ascii="Arial" w:hAnsi="Arial" w:cs="Arial"/>
          <w:sz w:val="24"/>
          <w:szCs w:val="24"/>
          <w:u w:color="FFFFFF" w:themeColor="background1"/>
        </w:rPr>
        <w:t>Secades</w:t>
      </w:r>
      <w:proofErr w:type="spellEnd"/>
      <w:r w:rsidRPr="002748EF">
        <w:rPr>
          <w:rFonts w:ascii="Arial" w:hAnsi="Arial" w:cs="Arial"/>
          <w:sz w:val="24"/>
          <w:szCs w:val="24"/>
          <w:u w:color="FFFFFF" w:themeColor="background1"/>
        </w:rPr>
        <w:t>, Laura. 01/01/2016</w:t>
      </w:r>
    </w:p>
    <w:p w:rsidR="000B40D2" w:rsidRPr="002748EF" w:rsidRDefault="000B40D2" w:rsidP="002748EF">
      <w:pPr>
        <w:jc w:val="both"/>
        <w:rPr>
          <w:rFonts w:ascii="Arial" w:hAnsi="Arial" w:cs="Arial"/>
          <w:sz w:val="24"/>
          <w:szCs w:val="24"/>
          <w:u w:color="FFFFFF" w:themeColor="background1"/>
        </w:rPr>
      </w:pPr>
    </w:p>
    <w:bookmarkStart w:id="5" w:name="Result_40"/>
    <w:p w:rsidR="000B40D2" w:rsidRPr="002748EF" w:rsidRDefault="000B40D2"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fldChar w:fldCharType="begin"/>
      </w:r>
      <w:r w:rsidRPr="002748EF">
        <w:rPr>
          <w:rFonts w:ascii="Arial" w:hAnsi="Arial" w:cs="Arial"/>
          <w:sz w:val="24"/>
          <w:szCs w:val="24"/>
          <w:u w:color="FFFFFF" w:themeColor="background1"/>
        </w:rPr>
        <w:instrText xml:space="preserve"> HYPERLINK "http://eds.b.ebscohost.com/eds/viewarticle/render?data=dGJyMPPp44rp2%2fdV0%2bnjisfk5Ie45PFIr6i2SbKk63nn5Kx94um%2bTa2vrUqup7c4trCvUbiotzi%2fw6SM8Nfsi9%2fZ8oHt5Od8u6OvULGrs060rrZOpOLfhuWz44uk2uBV49rxfermpIzf3btZzJzfhrvJr1C1p7NJt6ivT7Gmr0muq6R%2b7ejrefKz5I3q4vJ99uqkf%2fPb8Yy7yvCN4wAA&amp;vid=1&amp;sid=983ad71a-72b1-4247-948c-27c00ccaf2b1@sessionmgr103" \o "Breastfeeding during pregnancy: A systematic review" </w:instrText>
      </w:r>
      <w:r w:rsidRPr="002748EF">
        <w:rPr>
          <w:rFonts w:ascii="Arial" w:hAnsi="Arial" w:cs="Arial"/>
          <w:sz w:val="24"/>
          <w:szCs w:val="24"/>
          <w:u w:color="FFFFFF" w:themeColor="background1"/>
        </w:rPr>
        <w:fldChar w:fldCharType="separate"/>
      </w:r>
      <w:proofErr w:type="spellStart"/>
      <w:r w:rsidRPr="002748EF">
        <w:rPr>
          <w:rFonts w:ascii="Arial" w:hAnsi="Arial" w:cs="Arial"/>
          <w:sz w:val="24"/>
          <w:szCs w:val="24"/>
          <w:u w:color="FFFFFF" w:themeColor="background1"/>
        </w:rPr>
        <w:t>Breastfeeding</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during</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pregnancy</w:t>
      </w:r>
      <w:proofErr w:type="spellEnd"/>
      <w:r w:rsidRPr="002748EF">
        <w:rPr>
          <w:rFonts w:ascii="Arial" w:hAnsi="Arial" w:cs="Arial"/>
          <w:sz w:val="24"/>
          <w:szCs w:val="24"/>
          <w:u w:color="FFFFFF" w:themeColor="background1"/>
        </w:rPr>
        <w:t xml:space="preserve">: A </w:t>
      </w:r>
      <w:proofErr w:type="spellStart"/>
      <w:r w:rsidRPr="002748EF">
        <w:rPr>
          <w:rFonts w:ascii="Arial" w:hAnsi="Arial" w:cs="Arial"/>
          <w:sz w:val="24"/>
          <w:szCs w:val="24"/>
          <w:u w:color="FFFFFF" w:themeColor="background1"/>
        </w:rPr>
        <w:t>systematic</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review</w:t>
      </w:r>
      <w:proofErr w:type="spellEnd"/>
      <w:r w:rsidRPr="002748EF">
        <w:rPr>
          <w:rFonts w:ascii="Arial" w:hAnsi="Arial" w:cs="Arial"/>
          <w:sz w:val="24"/>
          <w:szCs w:val="24"/>
          <w:u w:color="FFFFFF" w:themeColor="background1"/>
        </w:rPr>
        <w:fldChar w:fldCharType="end"/>
      </w:r>
      <w:bookmarkEnd w:id="5"/>
      <w:r w:rsidR="002748EF" w:rsidRPr="002748EF">
        <w:rPr>
          <w:rFonts w:ascii="Arial" w:hAnsi="Arial" w:cs="Arial"/>
          <w:sz w:val="24"/>
          <w:szCs w:val="24"/>
          <w:u w:color="FFFFFF" w:themeColor="background1"/>
        </w:rPr>
        <w:t>.</w:t>
      </w:r>
      <w:r w:rsidRPr="002748EF">
        <w:rPr>
          <w:rFonts w:ascii="Arial" w:hAnsi="Arial" w:cs="Arial"/>
          <w:sz w:val="24"/>
          <w:szCs w:val="24"/>
          <w:u w:color="FFFFFF" w:themeColor="background1"/>
        </w:rPr>
        <w:t xml:space="preserve"> López-Fernández, G.; Barrios, M.; </w:t>
      </w:r>
      <w:proofErr w:type="spellStart"/>
      <w:r w:rsidRPr="002748EF">
        <w:rPr>
          <w:rFonts w:ascii="Arial" w:hAnsi="Arial" w:cs="Arial"/>
          <w:sz w:val="24"/>
          <w:szCs w:val="24"/>
          <w:u w:color="FFFFFF" w:themeColor="background1"/>
        </w:rPr>
        <w:t>Goberna</w:t>
      </w:r>
      <w:proofErr w:type="spellEnd"/>
      <w:r w:rsidRPr="002748EF">
        <w:rPr>
          <w:rFonts w:ascii="Arial" w:hAnsi="Arial" w:cs="Arial"/>
          <w:sz w:val="24"/>
          <w:szCs w:val="24"/>
          <w:u w:color="FFFFFF" w:themeColor="background1"/>
        </w:rPr>
        <w:t xml:space="preserve">-Tricas, J.; Gómez-Benito, </w:t>
      </w:r>
      <w:proofErr w:type="gramStart"/>
      <w:r w:rsidRPr="002748EF">
        <w:rPr>
          <w:rFonts w:ascii="Arial" w:hAnsi="Arial" w:cs="Arial"/>
          <w:sz w:val="24"/>
          <w:szCs w:val="24"/>
          <w:u w:color="FFFFFF" w:themeColor="background1"/>
        </w:rPr>
        <w:t>J..</w:t>
      </w:r>
      <w:proofErr w:type="gramEnd"/>
      <w:r w:rsidRPr="002748EF">
        <w:rPr>
          <w:rFonts w:ascii="Arial" w:hAnsi="Arial" w:cs="Arial"/>
          <w:sz w:val="24"/>
          <w:szCs w:val="24"/>
          <w:u w:color="FFFFFF" w:themeColor="background1"/>
        </w:rPr>
        <w:t xml:space="preserve"> In </w:t>
      </w:r>
      <w:proofErr w:type="spellStart"/>
      <w:r w:rsidRPr="002748EF">
        <w:rPr>
          <w:rFonts w:ascii="Arial" w:hAnsi="Arial" w:cs="Arial"/>
          <w:sz w:val="24"/>
          <w:szCs w:val="24"/>
          <w:u w:color="FFFFFF" w:themeColor="background1"/>
        </w:rPr>
        <w:t>Women</w:t>
      </w:r>
      <w:proofErr w:type="spellEnd"/>
      <w:r w:rsidRPr="002748EF">
        <w:rPr>
          <w:rFonts w:ascii="Arial" w:hAnsi="Arial" w:cs="Arial"/>
          <w:sz w:val="24"/>
          <w:szCs w:val="24"/>
          <w:u w:color="FFFFFF" w:themeColor="background1"/>
        </w:rPr>
        <w:t xml:space="preserve"> and </w:t>
      </w:r>
      <w:proofErr w:type="spellStart"/>
      <w:r w:rsidRPr="002748EF">
        <w:rPr>
          <w:rFonts w:ascii="Arial" w:hAnsi="Arial" w:cs="Arial"/>
          <w:sz w:val="24"/>
          <w:szCs w:val="24"/>
          <w:u w:color="FFFFFF" w:themeColor="background1"/>
        </w:rPr>
        <w:t>Birth</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December</w:t>
      </w:r>
      <w:proofErr w:type="spellEnd"/>
      <w:r w:rsidRPr="002748EF">
        <w:rPr>
          <w:rFonts w:ascii="Arial" w:hAnsi="Arial" w:cs="Arial"/>
          <w:sz w:val="24"/>
          <w:szCs w:val="24"/>
          <w:u w:color="FFFFFF" w:themeColor="background1"/>
        </w:rPr>
        <w:t xml:space="preserve"> 2017 30(6</w:t>
      </w:r>
      <w:proofErr w:type="gramStart"/>
      <w:r w:rsidRPr="002748EF">
        <w:rPr>
          <w:rFonts w:ascii="Arial" w:hAnsi="Arial" w:cs="Arial"/>
          <w:sz w:val="24"/>
          <w:szCs w:val="24"/>
          <w:u w:color="FFFFFF" w:themeColor="background1"/>
        </w:rPr>
        <w:t>):e</w:t>
      </w:r>
      <w:proofErr w:type="gramEnd"/>
      <w:r w:rsidRPr="002748EF">
        <w:rPr>
          <w:rFonts w:ascii="Arial" w:hAnsi="Arial" w:cs="Arial"/>
          <w:sz w:val="24"/>
          <w:szCs w:val="24"/>
          <w:u w:color="FFFFFF" w:themeColor="background1"/>
        </w:rPr>
        <w:t xml:space="preserve">292-e300 </w:t>
      </w:r>
      <w:proofErr w:type="spellStart"/>
      <w:r w:rsidRPr="002748EF">
        <w:rPr>
          <w:rFonts w:ascii="Arial" w:hAnsi="Arial" w:cs="Arial"/>
          <w:sz w:val="24"/>
          <w:szCs w:val="24"/>
          <w:u w:color="FFFFFF" w:themeColor="background1"/>
        </w:rPr>
        <w:t>Language</w:t>
      </w:r>
      <w:proofErr w:type="spellEnd"/>
      <w:r w:rsidRPr="002748EF">
        <w:rPr>
          <w:rFonts w:ascii="Arial" w:hAnsi="Arial" w:cs="Arial"/>
          <w:sz w:val="24"/>
          <w:szCs w:val="24"/>
          <w:u w:color="FFFFFF" w:themeColor="background1"/>
        </w:rPr>
        <w:t>: English. DOI: 10.1016/j.wombi.2017.05.008, Base de datos: </w:t>
      </w:r>
      <w:proofErr w:type="spellStart"/>
      <w:r w:rsidRPr="002748EF">
        <w:rPr>
          <w:rFonts w:ascii="Arial" w:hAnsi="Arial" w:cs="Arial"/>
          <w:sz w:val="24"/>
          <w:szCs w:val="24"/>
          <w:u w:color="FFFFFF" w:themeColor="background1"/>
        </w:rPr>
        <w:t>ScienceDirect</w:t>
      </w:r>
      <w:proofErr w:type="spellEnd"/>
    </w:p>
    <w:p w:rsidR="000B40D2" w:rsidRPr="002748EF" w:rsidRDefault="000B40D2" w:rsidP="002748EF">
      <w:pPr>
        <w:jc w:val="both"/>
        <w:rPr>
          <w:rFonts w:ascii="Arial" w:hAnsi="Arial" w:cs="Arial"/>
          <w:sz w:val="24"/>
          <w:szCs w:val="24"/>
          <w:u w:color="FFFFFF" w:themeColor="background1"/>
        </w:rPr>
      </w:pPr>
    </w:p>
    <w:p w:rsidR="002748EF" w:rsidRPr="002748EF" w:rsidRDefault="002748EF" w:rsidP="002748EF">
      <w:pPr>
        <w:jc w:val="both"/>
        <w:rPr>
          <w:rFonts w:ascii="Arial" w:hAnsi="Arial" w:cs="Arial"/>
          <w:sz w:val="24"/>
          <w:szCs w:val="24"/>
          <w:u w:color="FFFFFF" w:themeColor="background1"/>
        </w:rPr>
      </w:pPr>
    </w:p>
    <w:p w:rsidR="002748EF" w:rsidRPr="002748EF" w:rsidRDefault="002748EF"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t xml:space="preserve">Medical </w:t>
      </w:r>
      <w:proofErr w:type="spellStart"/>
      <w:r w:rsidRPr="002748EF">
        <w:rPr>
          <w:rFonts w:ascii="Arial" w:hAnsi="Arial" w:cs="Arial"/>
          <w:sz w:val="24"/>
          <w:szCs w:val="24"/>
          <w:u w:color="FFFFFF" w:themeColor="background1"/>
        </w:rPr>
        <w:t>abortion</w:t>
      </w:r>
      <w:proofErr w:type="spellEnd"/>
      <w:r w:rsidRPr="002748EF">
        <w:rPr>
          <w:rFonts w:ascii="Arial" w:hAnsi="Arial" w:cs="Arial"/>
          <w:sz w:val="24"/>
          <w:szCs w:val="24"/>
          <w:u w:color="FFFFFF" w:themeColor="background1"/>
        </w:rPr>
        <w:t xml:space="preserve"> in </w:t>
      </w:r>
      <w:proofErr w:type="spellStart"/>
      <w:r w:rsidRPr="002748EF">
        <w:rPr>
          <w:rFonts w:ascii="Arial" w:hAnsi="Arial" w:cs="Arial"/>
          <w:sz w:val="24"/>
          <w:szCs w:val="24"/>
          <w:u w:color="FFFFFF" w:themeColor="background1"/>
        </w:rPr>
        <w:t>lactantion</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women</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Saav</w:t>
      </w:r>
      <w:proofErr w:type="spellEnd"/>
      <w:r w:rsidRPr="002748EF">
        <w:rPr>
          <w:rFonts w:ascii="Arial" w:hAnsi="Arial" w:cs="Arial"/>
          <w:sz w:val="24"/>
          <w:szCs w:val="24"/>
          <w:u w:color="FFFFFF" w:themeColor="background1"/>
        </w:rPr>
        <w:t xml:space="preserve"> I, Fiala C., </w:t>
      </w:r>
      <w:proofErr w:type="spellStart"/>
      <w:r w:rsidRPr="002748EF">
        <w:rPr>
          <w:rFonts w:ascii="Arial" w:hAnsi="Arial" w:cs="Arial"/>
          <w:sz w:val="24"/>
          <w:szCs w:val="24"/>
          <w:u w:color="FFFFFF" w:themeColor="background1"/>
        </w:rPr>
        <w:t>Hamalainem</w:t>
      </w:r>
      <w:proofErr w:type="spellEnd"/>
      <w:r w:rsidRPr="002748EF">
        <w:rPr>
          <w:rFonts w:ascii="Arial" w:hAnsi="Arial" w:cs="Arial"/>
          <w:sz w:val="24"/>
          <w:szCs w:val="24"/>
          <w:u w:color="FFFFFF" w:themeColor="background1"/>
        </w:rPr>
        <w:t xml:space="preserve"> JM. Acta </w:t>
      </w:r>
      <w:proofErr w:type="spellStart"/>
      <w:r w:rsidRPr="002748EF">
        <w:rPr>
          <w:rFonts w:ascii="Arial" w:hAnsi="Arial" w:cs="Arial"/>
          <w:sz w:val="24"/>
          <w:szCs w:val="24"/>
          <w:u w:color="FFFFFF" w:themeColor="background1"/>
        </w:rPr>
        <w:t>obstet</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gynecol</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scand</w:t>
      </w:r>
      <w:proofErr w:type="spellEnd"/>
      <w:r w:rsidRPr="002748EF">
        <w:rPr>
          <w:rFonts w:ascii="Arial" w:hAnsi="Arial" w:cs="Arial"/>
          <w:sz w:val="24"/>
          <w:szCs w:val="24"/>
          <w:u w:color="FFFFFF" w:themeColor="background1"/>
        </w:rPr>
        <w:t>. 2010; 89(5):618-22</w:t>
      </w:r>
    </w:p>
    <w:p w:rsidR="002748EF" w:rsidRPr="002748EF" w:rsidRDefault="002748EF" w:rsidP="002748EF">
      <w:pPr>
        <w:jc w:val="both"/>
        <w:rPr>
          <w:rFonts w:ascii="Arial" w:hAnsi="Arial" w:cs="Arial"/>
          <w:sz w:val="24"/>
          <w:szCs w:val="24"/>
          <w:u w:color="FFFFFF" w:themeColor="background1"/>
        </w:rPr>
      </w:pPr>
    </w:p>
    <w:p w:rsidR="002748EF" w:rsidRPr="002748EF" w:rsidRDefault="002748EF" w:rsidP="002748EF">
      <w:pPr>
        <w:jc w:val="both"/>
        <w:rPr>
          <w:rFonts w:ascii="Arial" w:hAnsi="Arial" w:cs="Arial"/>
          <w:sz w:val="24"/>
          <w:szCs w:val="24"/>
          <w:u w:color="FFFFFF" w:themeColor="background1"/>
        </w:rPr>
      </w:pPr>
      <w:proofErr w:type="spellStart"/>
      <w:r w:rsidRPr="002748EF">
        <w:rPr>
          <w:rFonts w:ascii="Arial" w:hAnsi="Arial" w:cs="Arial"/>
          <w:sz w:val="24"/>
          <w:szCs w:val="24"/>
          <w:u w:color="FFFFFF" w:themeColor="background1"/>
        </w:rPr>
        <w:t>Does</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breastfeeding</w:t>
      </w:r>
      <w:proofErr w:type="spellEnd"/>
      <w:r w:rsidRPr="002748EF">
        <w:rPr>
          <w:rFonts w:ascii="Arial" w:hAnsi="Arial" w:cs="Arial"/>
          <w:sz w:val="24"/>
          <w:szCs w:val="24"/>
          <w:u w:color="FFFFFF" w:themeColor="background1"/>
        </w:rPr>
        <w:t xml:space="preserve"> induce </w:t>
      </w:r>
      <w:proofErr w:type="spellStart"/>
      <w:r w:rsidRPr="002748EF">
        <w:rPr>
          <w:rFonts w:ascii="Arial" w:hAnsi="Arial" w:cs="Arial"/>
          <w:sz w:val="24"/>
          <w:szCs w:val="24"/>
          <w:u w:color="FFFFFF" w:themeColor="background1"/>
        </w:rPr>
        <w:t>spontaneus</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abortion</w:t>
      </w:r>
      <w:proofErr w:type="spellEnd"/>
      <w:r w:rsidRPr="002748EF">
        <w:rPr>
          <w:rFonts w:ascii="Arial" w:hAnsi="Arial" w:cs="Arial"/>
          <w:sz w:val="24"/>
          <w:szCs w:val="24"/>
          <w:u w:color="FFFFFF" w:themeColor="background1"/>
        </w:rPr>
        <w:t xml:space="preserve">? Hiroshige I. </w:t>
      </w:r>
      <w:proofErr w:type="spellStart"/>
      <w:r w:rsidRPr="002748EF">
        <w:rPr>
          <w:rFonts w:ascii="Arial" w:hAnsi="Arial" w:cs="Arial"/>
          <w:sz w:val="24"/>
          <w:szCs w:val="24"/>
          <w:u w:color="FFFFFF" w:themeColor="background1"/>
        </w:rPr>
        <w:t>Obstet</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gynaecol</w:t>
      </w:r>
      <w:proofErr w:type="spellEnd"/>
      <w:r w:rsidRPr="002748EF">
        <w:rPr>
          <w:rFonts w:ascii="Arial" w:hAnsi="Arial" w:cs="Arial"/>
          <w:sz w:val="24"/>
          <w:szCs w:val="24"/>
          <w:u w:color="FFFFFF" w:themeColor="background1"/>
        </w:rPr>
        <w:t>. 2009; 35(5): 864-868</w:t>
      </w:r>
    </w:p>
    <w:p w:rsidR="002748EF" w:rsidRPr="002748EF" w:rsidRDefault="002748EF" w:rsidP="002748EF">
      <w:pPr>
        <w:jc w:val="both"/>
        <w:rPr>
          <w:rFonts w:ascii="Arial" w:hAnsi="Arial" w:cs="Arial"/>
          <w:sz w:val="24"/>
          <w:szCs w:val="24"/>
          <w:u w:color="FFFFFF" w:themeColor="background1"/>
        </w:rPr>
      </w:pPr>
    </w:p>
    <w:p w:rsidR="002748EF" w:rsidRPr="002748EF" w:rsidRDefault="002748EF" w:rsidP="002748EF">
      <w:pPr>
        <w:jc w:val="both"/>
        <w:rPr>
          <w:rFonts w:ascii="Arial" w:hAnsi="Arial" w:cs="Arial"/>
          <w:sz w:val="24"/>
          <w:szCs w:val="24"/>
          <w:u w:color="FFFFFF" w:themeColor="background1"/>
        </w:rPr>
      </w:pPr>
    </w:p>
    <w:bookmarkStart w:id="6" w:name="Result_53"/>
    <w:p w:rsidR="000B40D2" w:rsidRPr="002748EF" w:rsidRDefault="000B40D2"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fldChar w:fldCharType="begin"/>
      </w:r>
      <w:r w:rsidRPr="002748EF">
        <w:rPr>
          <w:rFonts w:ascii="Arial" w:hAnsi="Arial" w:cs="Arial"/>
          <w:sz w:val="24"/>
          <w:szCs w:val="24"/>
          <w:u w:color="FFFFFF" w:themeColor="background1"/>
        </w:rPr>
        <w:instrText xml:space="preserve"> HYPERLINK "http://eds.b.ebscohost.com/eds/viewarticle/render?data=dGJyMPPp44rp2%2fdV0%2bnjisfk5Ie45PFIr6i2SbKk63nn5Kx94um%2bTa2vrUqup7c4trCvUbiotzi%2fw6SM8Nfsi9%2fZ8oHt5Od8u6OvULGrs060rrZOpOLfhuWz44uk2uBV49rtPvLX5VW%2fxKR57LOvSrarsEy1rbI%2b5OXwhd%2fqu37z4uqM4%2b7yPuXr44vys9KK89sA&amp;vid=1&amp;sid=983ad71a-72b1-4247-948c-27c00ccaf2b1@sessionmgr103" \o "EMBARAZO, LACTANCIA Y SALUD LABORAL. (Spanish)" </w:instrText>
      </w:r>
      <w:r w:rsidRPr="002748EF">
        <w:rPr>
          <w:rFonts w:ascii="Arial" w:hAnsi="Arial" w:cs="Arial"/>
          <w:sz w:val="24"/>
          <w:szCs w:val="24"/>
          <w:u w:color="FFFFFF" w:themeColor="background1"/>
        </w:rPr>
        <w:fldChar w:fldCharType="separate"/>
      </w:r>
      <w:r w:rsidRPr="002748EF">
        <w:rPr>
          <w:rFonts w:ascii="Arial" w:hAnsi="Arial" w:cs="Arial"/>
          <w:sz w:val="24"/>
          <w:szCs w:val="24"/>
          <w:u w:color="FFFFFF" w:themeColor="background1"/>
        </w:rPr>
        <w:t>EMBARAZO, LACTANCIA Y SALUD LABORAL.</w:t>
      </w:r>
      <w:r w:rsidRPr="002748EF">
        <w:rPr>
          <w:rFonts w:ascii="Arial" w:hAnsi="Arial" w:cs="Arial"/>
          <w:sz w:val="24"/>
          <w:szCs w:val="24"/>
          <w:u w:color="FFFFFF" w:themeColor="background1"/>
        </w:rPr>
        <w:fldChar w:fldCharType="end"/>
      </w:r>
      <w:bookmarkEnd w:id="6"/>
      <w:r w:rsidRPr="002748EF">
        <w:rPr>
          <w:rFonts w:ascii="Arial" w:hAnsi="Arial" w:cs="Arial"/>
          <w:sz w:val="24"/>
          <w:szCs w:val="24"/>
          <w:u w:color="FFFFFF" w:themeColor="background1"/>
        </w:rPr>
        <w:t xml:space="preserve"> Cegarra, Carina Susana</w:t>
      </w:r>
      <w:r w:rsidRPr="002748EF">
        <w:rPr>
          <w:rFonts w:ascii="Arial" w:hAnsi="Arial" w:cs="Arial"/>
          <w:i/>
          <w:iCs/>
          <w:sz w:val="24"/>
          <w:szCs w:val="24"/>
          <w:u w:color="FFFFFF" w:themeColor="background1"/>
        </w:rPr>
        <w:t xml:space="preserve">. </w:t>
      </w:r>
      <w:proofErr w:type="spellStart"/>
      <w:r w:rsidRPr="002748EF">
        <w:rPr>
          <w:rFonts w:ascii="Arial" w:hAnsi="Arial" w:cs="Arial"/>
          <w:i/>
          <w:iCs/>
          <w:sz w:val="24"/>
          <w:szCs w:val="24"/>
          <w:u w:color="FFFFFF" w:themeColor="background1"/>
        </w:rPr>
        <w:t>Giornale</w:t>
      </w:r>
      <w:proofErr w:type="spellEnd"/>
      <w:r w:rsidRPr="002748EF">
        <w:rPr>
          <w:rFonts w:ascii="Arial" w:hAnsi="Arial" w:cs="Arial"/>
          <w:i/>
          <w:iCs/>
          <w:sz w:val="24"/>
          <w:szCs w:val="24"/>
          <w:u w:color="FFFFFF" w:themeColor="background1"/>
        </w:rPr>
        <w:t xml:space="preserve"> Italiano di Medicina del </w:t>
      </w:r>
      <w:proofErr w:type="spellStart"/>
      <w:r w:rsidRPr="002748EF">
        <w:rPr>
          <w:rFonts w:ascii="Arial" w:hAnsi="Arial" w:cs="Arial"/>
          <w:i/>
          <w:iCs/>
          <w:sz w:val="24"/>
          <w:szCs w:val="24"/>
          <w:u w:color="FFFFFF" w:themeColor="background1"/>
        </w:rPr>
        <w:t>Lavoro</w:t>
      </w:r>
      <w:proofErr w:type="spellEnd"/>
      <w:r w:rsidRPr="002748EF">
        <w:rPr>
          <w:rFonts w:ascii="Arial" w:hAnsi="Arial" w:cs="Arial"/>
          <w:i/>
          <w:iCs/>
          <w:sz w:val="24"/>
          <w:szCs w:val="24"/>
          <w:u w:color="FFFFFF" w:themeColor="background1"/>
        </w:rPr>
        <w:t xml:space="preserve"> </w:t>
      </w:r>
      <w:proofErr w:type="spellStart"/>
      <w:r w:rsidRPr="002748EF">
        <w:rPr>
          <w:rFonts w:ascii="Arial" w:hAnsi="Arial" w:cs="Arial"/>
          <w:i/>
          <w:iCs/>
          <w:sz w:val="24"/>
          <w:szCs w:val="24"/>
          <w:u w:color="FFFFFF" w:themeColor="background1"/>
        </w:rPr>
        <w:t>ed</w:t>
      </w:r>
      <w:proofErr w:type="spellEnd"/>
      <w:r w:rsidRPr="002748EF">
        <w:rPr>
          <w:rFonts w:ascii="Arial" w:hAnsi="Arial" w:cs="Arial"/>
          <w:i/>
          <w:iCs/>
          <w:sz w:val="24"/>
          <w:szCs w:val="24"/>
          <w:u w:color="FFFFFF" w:themeColor="background1"/>
        </w:rPr>
        <w:t xml:space="preserve"> </w:t>
      </w:r>
      <w:proofErr w:type="spellStart"/>
      <w:proofErr w:type="gramStart"/>
      <w:r w:rsidRPr="002748EF">
        <w:rPr>
          <w:rFonts w:ascii="Arial" w:hAnsi="Arial" w:cs="Arial"/>
          <w:i/>
          <w:iCs/>
          <w:sz w:val="24"/>
          <w:szCs w:val="24"/>
          <w:u w:color="FFFFFF" w:themeColor="background1"/>
        </w:rPr>
        <w:t>Ergonomia</w:t>
      </w:r>
      <w:proofErr w:type="spellEnd"/>
      <w:r w:rsidRPr="002748EF">
        <w:rPr>
          <w:rFonts w:ascii="Arial" w:hAnsi="Arial" w:cs="Arial"/>
          <w:i/>
          <w:iCs/>
          <w:sz w:val="24"/>
          <w:szCs w:val="24"/>
          <w:u w:color="FFFFFF" w:themeColor="background1"/>
        </w:rPr>
        <w:t> </w:t>
      </w:r>
      <w:r w:rsidRPr="002748EF">
        <w:rPr>
          <w:rFonts w:ascii="Arial" w:hAnsi="Arial" w:cs="Arial"/>
          <w:sz w:val="24"/>
          <w:szCs w:val="24"/>
          <w:u w:color="FFFFFF" w:themeColor="background1"/>
        </w:rPr>
        <w:t>,</w:t>
      </w:r>
      <w:proofErr w:type="gramEnd"/>
      <w:r w:rsidRPr="002748EF">
        <w:rPr>
          <w:rFonts w:ascii="Arial" w:hAnsi="Arial" w:cs="Arial"/>
          <w:sz w:val="24"/>
          <w:szCs w:val="24"/>
          <w:u w:color="FFFFFF" w:themeColor="background1"/>
        </w:rPr>
        <w:t xml:space="preserve"> 2017 </w:t>
      </w:r>
      <w:proofErr w:type="spellStart"/>
      <w:r w:rsidRPr="002748EF">
        <w:rPr>
          <w:rFonts w:ascii="Arial" w:hAnsi="Arial" w:cs="Arial"/>
          <w:sz w:val="24"/>
          <w:szCs w:val="24"/>
          <w:u w:color="FFFFFF" w:themeColor="background1"/>
        </w:rPr>
        <w:t>Supplement</w:t>
      </w:r>
      <w:proofErr w:type="spellEnd"/>
      <w:r w:rsidRPr="002748EF">
        <w:rPr>
          <w:rFonts w:ascii="Arial" w:hAnsi="Arial" w:cs="Arial"/>
          <w:sz w:val="24"/>
          <w:szCs w:val="24"/>
          <w:u w:color="FFFFFF" w:themeColor="background1"/>
        </w:rPr>
        <w:t xml:space="preserve"> 4, Vol. 39, p68-69, 2p. Publisher: </w:t>
      </w:r>
      <w:proofErr w:type="spellStart"/>
      <w:r w:rsidRPr="002748EF">
        <w:rPr>
          <w:rFonts w:ascii="Arial" w:hAnsi="Arial" w:cs="Arial"/>
          <w:sz w:val="24"/>
          <w:szCs w:val="24"/>
          <w:u w:color="FFFFFF" w:themeColor="background1"/>
        </w:rPr>
        <w:t>Giornale</w:t>
      </w:r>
      <w:proofErr w:type="spellEnd"/>
      <w:r w:rsidRPr="002748EF">
        <w:rPr>
          <w:rFonts w:ascii="Arial" w:hAnsi="Arial" w:cs="Arial"/>
          <w:sz w:val="24"/>
          <w:szCs w:val="24"/>
          <w:u w:color="FFFFFF" w:themeColor="background1"/>
        </w:rPr>
        <w:t xml:space="preserve"> Italiano di Medicina del </w:t>
      </w:r>
      <w:proofErr w:type="spellStart"/>
      <w:r w:rsidRPr="002748EF">
        <w:rPr>
          <w:rFonts w:ascii="Arial" w:hAnsi="Arial" w:cs="Arial"/>
          <w:sz w:val="24"/>
          <w:szCs w:val="24"/>
          <w:u w:color="FFFFFF" w:themeColor="background1"/>
        </w:rPr>
        <w:t>Lavoro</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ed</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Ergonomia</w:t>
      </w:r>
      <w:proofErr w:type="spellEnd"/>
      <w:r w:rsidRPr="002748EF">
        <w:rPr>
          <w:rFonts w:ascii="Arial" w:hAnsi="Arial" w:cs="Arial"/>
          <w:sz w:val="24"/>
          <w:szCs w:val="24"/>
          <w:u w:color="FFFFFF" w:themeColor="background1"/>
        </w:rPr>
        <w:t xml:space="preserve"> Editorial </w:t>
      </w:r>
      <w:proofErr w:type="spellStart"/>
      <w:r w:rsidRPr="002748EF">
        <w:rPr>
          <w:rFonts w:ascii="Arial" w:hAnsi="Arial" w:cs="Arial"/>
          <w:sz w:val="24"/>
          <w:szCs w:val="24"/>
          <w:u w:color="FFFFFF" w:themeColor="background1"/>
        </w:rPr>
        <w:t>Board</w:t>
      </w:r>
      <w:proofErr w:type="spellEnd"/>
      <w:r w:rsidRPr="002748EF">
        <w:rPr>
          <w:rFonts w:ascii="Arial" w:hAnsi="Arial" w:cs="Arial"/>
          <w:sz w:val="24"/>
          <w:szCs w:val="24"/>
          <w:u w:color="FFFFFF" w:themeColor="background1"/>
        </w:rPr>
        <w:t>., Base de datos: </w:t>
      </w:r>
      <w:proofErr w:type="spellStart"/>
      <w:r w:rsidRPr="002748EF">
        <w:rPr>
          <w:rFonts w:ascii="Arial" w:hAnsi="Arial" w:cs="Arial"/>
          <w:sz w:val="24"/>
          <w:szCs w:val="24"/>
          <w:u w:color="FFFFFF" w:themeColor="background1"/>
        </w:rPr>
        <w:t>Supplemental</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Index</w:t>
      </w:r>
      <w:proofErr w:type="spellEnd"/>
    </w:p>
    <w:p w:rsidR="000B40D2" w:rsidRPr="002748EF" w:rsidRDefault="000B40D2" w:rsidP="002748EF">
      <w:pPr>
        <w:jc w:val="both"/>
        <w:rPr>
          <w:rFonts w:ascii="Arial" w:hAnsi="Arial" w:cs="Arial"/>
          <w:sz w:val="24"/>
          <w:szCs w:val="24"/>
          <w:u w:color="FFFFFF" w:themeColor="background1"/>
        </w:rPr>
      </w:pPr>
    </w:p>
    <w:bookmarkStart w:id="7" w:name="Result_6"/>
    <w:p w:rsidR="00FD0FF3" w:rsidRPr="002748EF" w:rsidRDefault="000B40D2"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lastRenderedPageBreak/>
        <w:fldChar w:fldCharType="begin"/>
      </w:r>
      <w:r w:rsidRPr="002748EF">
        <w:rPr>
          <w:rFonts w:ascii="Arial" w:hAnsi="Arial" w:cs="Arial"/>
          <w:sz w:val="24"/>
          <w:szCs w:val="24"/>
          <w:u w:color="FFFFFF" w:themeColor="background1"/>
        </w:rPr>
        <w:instrText xml:space="preserve"> HYPERLINK "http://eds.b.ebscohost.com/eds/viewarticle/render?data=dGJyMPPp44rp2%2fdV0%2bnjisfk5Ie45PFIr6i2SbKk63nn5Kx94um%2bTa2vrUqup7c4trCvUbiotzi%2fw6SM8Nfsi9%2fZ8oHt5Od8u6OvULGrs060rrZOpOLfhuWz44uk2uBV49rxi%2bHfpIzf3btZzJzfhrvb4ovx2edG0aevS7ektU6xqLBIr62uSK6rrkiuprQ%2b5OXwhd%2fqu37z4uqM4%2b7yPuXr44vys9KK89sA&amp;vid=3&amp;sid=983ad71a-72b1-4247-948c-27c00ccaf2b1@sessionmgr103" \o "Aspectos socioculturales de la lactancia materna en niños mayores / Socio-cultural aspects of breastfeeding in toddlers" </w:instrText>
      </w:r>
      <w:r w:rsidRPr="002748EF">
        <w:rPr>
          <w:rFonts w:ascii="Arial" w:hAnsi="Arial" w:cs="Arial"/>
          <w:sz w:val="24"/>
          <w:szCs w:val="24"/>
          <w:u w:color="FFFFFF" w:themeColor="background1"/>
        </w:rPr>
        <w:fldChar w:fldCharType="separate"/>
      </w:r>
      <w:r w:rsidRPr="002748EF">
        <w:rPr>
          <w:rFonts w:ascii="Arial" w:hAnsi="Arial" w:cs="Arial"/>
          <w:sz w:val="24"/>
          <w:szCs w:val="24"/>
          <w:u w:color="FFFFFF" w:themeColor="background1"/>
        </w:rPr>
        <w:t xml:space="preserve">Aspectos socioculturales de la lactancia materna en niños mayores / </w:t>
      </w:r>
      <w:proofErr w:type="gramStart"/>
      <w:r w:rsidRPr="002748EF">
        <w:rPr>
          <w:rFonts w:ascii="Arial" w:hAnsi="Arial" w:cs="Arial"/>
          <w:sz w:val="24"/>
          <w:szCs w:val="24"/>
          <w:u w:color="FFFFFF" w:themeColor="background1"/>
        </w:rPr>
        <w:t>Socio-cultural</w:t>
      </w:r>
      <w:proofErr w:type="gram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aspects</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of</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breastfeeding</w:t>
      </w:r>
      <w:proofErr w:type="spellEnd"/>
      <w:r w:rsidRPr="002748EF">
        <w:rPr>
          <w:rFonts w:ascii="Arial" w:hAnsi="Arial" w:cs="Arial"/>
          <w:sz w:val="24"/>
          <w:szCs w:val="24"/>
          <w:u w:color="FFFFFF" w:themeColor="background1"/>
        </w:rPr>
        <w:t xml:space="preserve"> in </w:t>
      </w:r>
      <w:proofErr w:type="spellStart"/>
      <w:r w:rsidRPr="002748EF">
        <w:rPr>
          <w:rFonts w:ascii="Arial" w:hAnsi="Arial" w:cs="Arial"/>
          <w:sz w:val="24"/>
          <w:szCs w:val="24"/>
          <w:u w:color="FFFFFF" w:themeColor="background1"/>
        </w:rPr>
        <w:t>toddlers</w:t>
      </w:r>
      <w:proofErr w:type="spellEnd"/>
      <w:r w:rsidRPr="002748EF">
        <w:rPr>
          <w:rFonts w:ascii="Arial" w:hAnsi="Arial" w:cs="Arial"/>
          <w:sz w:val="24"/>
          <w:szCs w:val="24"/>
          <w:u w:color="FFFFFF" w:themeColor="background1"/>
        </w:rPr>
        <w:fldChar w:fldCharType="end"/>
      </w:r>
      <w:bookmarkEnd w:id="7"/>
      <w:r w:rsidR="00FD0FF3" w:rsidRPr="002748EF">
        <w:rPr>
          <w:rFonts w:ascii="Arial" w:hAnsi="Arial" w:cs="Arial"/>
          <w:sz w:val="24"/>
          <w:szCs w:val="24"/>
          <w:u w:color="FFFFFF" w:themeColor="background1"/>
        </w:rPr>
        <w:t>.</w:t>
      </w:r>
    </w:p>
    <w:p w:rsidR="000B40D2" w:rsidRPr="002748EF" w:rsidRDefault="000B40D2"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t xml:space="preserve"> Perales Martínez, JI; Pina Marqués, B. In: </w:t>
      </w:r>
      <w:r w:rsidRPr="002748EF">
        <w:rPr>
          <w:rFonts w:ascii="Arial" w:hAnsi="Arial" w:cs="Arial"/>
          <w:i/>
          <w:iCs/>
          <w:sz w:val="24"/>
          <w:szCs w:val="24"/>
          <w:u w:color="FFFFFF" w:themeColor="background1"/>
        </w:rPr>
        <w:t>Pediatría Atención Primaria</w:t>
      </w:r>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December</w:t>
      </w:r>
      <w:proofErr w:type="spellEnd"/>
      <w:r w:rsidRPr="002748EF">
        <w:rPr>
          <w:rFonts w:ascii="Arial" w:hAnsi="Arial" w:cs="Arial"/>
          <w:sz w:val="24"/>
          <w:szCs w:val="24"/>
          <w:u w:color="FFFFFF" w:themeColor="background1"/>
        </w:rPr>
        <w:t xml:space="preserve"> 2017 19(76):337-344; Asociación Española de Pediatría de Atención Primaria, 2017. </w:t>
      </w:r>
      <w:proofErr w:type="spellStart"/>
      <w:r w:rsidRPr="002748EF">
        <w:rPr>
          <w:rFonts w:ascii="Arial" w:hAnsi="Arial" w:cs="Arial"/>
          <w:sz w:val="24"/>
          <w:szCs w:val="24"/>
          <w:u w:color="FFFFFF" w:themeColor="background1"/>
        </w:rPr>
        <w:t>Language</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Spanish</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Castilian</w:t>
      </w:r>
      <w:proofErr w:type="spellEnd"/>
      <w:r w:rsidRPr="002748EF">
        <w:rPr>
          <w:rFonts w:ascii="Arial" w:hAnsi="Arial" w:cs="Arial"/>
          <w:sz w:val="24"/>
          <w:szCs w:val="24"/>
          <w:u w:color="FFFFFF" w:themeColor="background1"/>
        </w:rPr>
        <w:t>, Base de datos: SciELO</w:t>
      </w:r>
    </w:p>
    <w:p w:rsidR="000B40D2" w:rsidRPr="002748EF" w:rsidRDefault="000B40D2" w:rsidP="002748EF">
      <w:pPr>
        <w:jc w:val="both"/>
        <w:rPr>
          <w:rFonts w:ascii="Arial" w:hAnsi="Arial" w:cs="Arial"/>
          <w:sz w:val="24"/>
          <w:szCs w:val="24"/>
          <w:u w:color="FFFFFF" w:themeColor="background1"/>
        </w:rPr>
      </w:pPr>
    </w:p>
    <w:p w:rsidR="00FD0FF3" w:rsidRPr="002748EF" w:rsidRDefault="000B40D2" w:rsidP="002748EF">
      <w:pPr>
        <w:jc w:val="both"/>
        <w:rPr>
          <w:rFonts w:ascii="Arial" w:hAnsi="Arial" w:cs="Arial"/>
          <w:sz w:val="24"/>
          <w:szCs w:val="24"/>
          <w:u w:color="FFFFFF" w:themeColor="background1"/>
        </w:rPr>
      </w:pPr>
      <w:hyperlink r:id="rId8" w:tooltip="Factores que influyeron en el abandono precoz de la lactancia materna en lactantes de un Grupo Básico de Trabajo / Factors influencing in the precocious breastfeeding discontinuation in nursing infants of a Basic Group of Work" w:history="1">
        <w:r w:rsidRPr="002748EF">
          <w:rPr>
            <w:rFonts w:ascii="Arial" w:hAnsi="Arial" w:cs="Arial"/>
            <w:sz w:val="24"/>
            <w:szCs w:val="24"/>
            <w:u w:color="FFFFFF" w:themeColor="background1"/>
          </w:rPr>
          <w:t xml:space="preserve">Factores que influyeron en el abandono precoz de la lactancia materna en lactantes de un Grupo Básico de Trabajo / </w:t>
        </w:r>
        <w:proofErr w:type="spellStart"/>
        <w:r w:rsidRPr="002748EF">
          <w:rPr>
            <w:rFonts w:ascii="Arial" w:hAnsi="Arial" w:cs="Arial"/>
            <w:sz w:val="24"/>
            <w:szCs w:val="24"/>
            <w:u w:color="FFFFFF" w:themeColor="background1"/>
          </w:rPr>
          <w:t>Factors</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influencing</w:t>
        </w:r>
        <w:proofErr w:type="spellEnd"/>
        <w:r w:rsidRPr="002748EF">
          <w:rPr>
            <w:rFonts w:ascii="Arial" w:hAnsi="Arial" w:cs="Arial"/>
            <w:sz w:val="24"/>
            <w:szCs w:val="24"/>
            <w:u w:color="FFFFFF" w:themeColor="background1"/>
          </w:rPr>
          <w:t xml:space="preserve"> in </w:t>
        </w:r>
        <w:proofErr w:type="spellStart"/>
        <w:r w:rsidRPr="002748EF">
          <w:rPr>
            <w:rFonts w:ascii="Arial" w:hAnsi="Arial" w:cs="Arial"/>
            <w:sz w:val="24"/>
            <w:szCs w:val="24"/>
            <w:u w:color="FFFFFF" w:themeColor="background1"/>
          </w:rPr>
          <w:t>the</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precocious</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breastfeeding</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discontinuation</w:t>
        </w:r>
        <w:proofErr w:type="spellEnd"/>
        <w:r w:rsidRPr="002748EF">
          <w:rPr>
            <w:rFonts w:ascii="Arial" w:hAnsi="Arial" w:cs="Arial"/>
            <w:sz w:val="24"/>
            <w:szCs w:val="24"/>
            <w:u w:color="FFFFFF" w:themeColor="background1"/>
          </w:rPr>
          <w:t xml:space="preserve"> in </w:t>
        </w:r>
        <w:proofErr w:type="spellStart"/>
        <w:r w:rsidRPr="002748EF">
          <w:rPr>
            <w:rFonts w:ascii="Arial" w:hAnsi="Arial" w:cs="Arial"/>
            <w:sz w:val="24"/>
            <w:szCs w:val="24"/>
            <w:u w:color="FFFFFF" w:themeColor="background1"/>
          </w:rPr>
          <w:t>nursing</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infants</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of</w:t>
        </w:r>
        <w:proofErr w:type="spellEnd"/>
        <w:r w:rsidRPr="002748EF">
          <w:rPr>
            <w:rFonts w:ascii="Arial" w:hAnsi="Arial" w:cs="Arial"/>
            <w:sz w:val="24"/>
            <w:szCs w:val="24"/>
            <w:u w:color="FFFFFF" w:themeColor="background1"/>
          </w:rPr>
          <w:t xml:space="preserve"> a Basic </w:t>
        </w:r>
        <w:proofErr w:type="spellStart"/>
        <w:r w:rsidRPr="002748EF">
          <w:rPr>
            <w:rFonts w:ascii="Arial" w:hAnsi="Arial" w:cs="Arial"/>
            <w:sz w:val="24"/>
            <w:szCs w:val="24"/>
            <w:u w:color="FFFFFF" w:themeColor="background1"/>
          </w:rPr>
          <w:t>Group</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of</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Work</w:t>
        </w:r>
        <w:proofErr w:type="spellEnd"/>
      </w:hyperlink>
      <w:r w:rsidR="00FD0FF3" w:rsidRPr="002748EF">
        <w:rPr>
          <w:rFonts w:ascii="Arial" w:hAnsi="Arial" w:cs="Arial"/>
          <w:sz w:val="24"/>
          <w:szCs w:val="24"/>
          <w:u w:color="FFFFFF" w:themeColor="background1"/>
        </w:rPr>
        <w:t>.</w:t>
      </w:r>
    </w:p>
    <w:p w:rsidR="000B40D2" w:rsidRPr="002748EF" w:rsidRDefault="000B40D2"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Alvarez</w:t>
      </w:r>
      <w:proofErr w:type="spellEnd"/>
      <w:r w:rsidRPr="002748EF">
        <w:rPr>
          <w:rFonts w:ascii="Arial" w:hAnsi="Arial" w:cs="Arial"/>
          <w:sz w:val="24"/>
          <w:szCs w:val="24"/>
          <w:u w:color="FFFFFF" w:themeColor="background1"/>
        </w:rPr>
        <w:t xml:space="preserve"> Caballero, </w:t>
      </w:r>
      <w:proofErr w:type="spellStart"/>
      <w:r w:rsidRPr="002748EF">
        <w:rPr>
          <w:rFonts w:ascii="Arial" w:hAnsi="Arial" w:cs="Arial"/>
          <w:sz w:val="24"/>
          <w:szCs w:val="24"/>
          <w:u w:color="FFFFFF" w:themeColor="background1"/>
        </w:rPr>
        <w:t>Mileydis</w:t>
      </w:r>
      <w:proofErr w:type="spellEnd"/>
      <w:r w:rsidRPr="002748EF">
        <w:rPr>
          <w:rFonts w:ascii="Arial" w:hAnsi="Arial" w:cs="Arial"/>
          <w:sz w:val="24"/>
          <w:szCs w:val="24"/>
          <w:u w:color="FFFFFF" w:themeColor="background1"/>
        </w:rPr>
        <w:t xml:space="preserve">; Orozco </w:t>
      </w:r>
      <w:proofErr w:type="spellStart"/>
      <w:r w:rsidRPr="002748EF">
        <w:rPr>
          <w:rFonts w:ascii="Arial" w:hAnsi="Arial" w:cs="Arial"/>
          <w:sz w:val="24"/>
          <w:szCs w:val="24"/>
          <w:u w:color="FFFFFF" w:themeColor="background1"/>
        </w:rPr>
        <w:t>Hechavarría</w:t>
      </w:r>
      <w:proofErr w:type="spellEnd"/>
      <w:r w:rsidRPr="002748EF">
        <w:rPr>
          <w:rFonts w:ascii="Arial" w:hAnsi="Arial" w:cs="Arial"/>
          <w:sz w:val="24"/>
          <w:szCs w:val="24"/>
          <w:u w:color="FFFFFF" w:themeColor="background1"/>
        </w:rPr>
        <w:t xml:space="preserve">, Nélida; Moreno </w:t>
      </w:r>
      <w:proofErr w:type="spellStart"/>
      <w:r w:rsidRPr="002748EF">
        <w:rPr>
          <w:rFonts w:ascii="Arial" w:hAnsi="Arial" w:cs="Arial"/>
          <w:sz w:val="24"/>
          <w:szCs w:val="24"/>
          <w:u w:color="FFFFFF" w:themeColor="background1"/>
        </w:rPr>
        <w:t>Alvarez</w:t>
      </w:r>
      <w:proofErr w:type="spellEnd"/>
      <w:r w:rsidRPr="002748EF">
        <w:rPr>
          <w:rFonts w:ascii="Arial" w:hAnsi="Arial" w:cs="Arial"/>
          <w:sz w:val="24"/>
          <w:szCs w:val="24"/>
          <w:u w:color="FFFFFF" w:themeColor="background1"/>
        </w:rPr>
        <w:t>, Arianna; Marín Álvarez, Tania; Tur Vaillant, Indira. In: </w:t>
      </w:r>
      <w:r w:rsidRPr="002748EF">
        <w:rPr>
          <w:rFonts w:ascii="Arial" w:hAnsi="Arial" w:cs="Arial"/>
          <w:i/>
          <w:iCs/>
          <w:sz w:val="24"/>
          <w:szCs w:val="24"/>
          <w:u w:color="FFFFFF" w:themeColor="background1"/>
        </w:rPr>
        <w:t>Revista Médica Electrónica</w:t>
      </w:r>
      <w:r w:rsidRPr="002748EF">
        <w:rPr>
          <w:rFonts w:ascii="Arial" w:hAnsi="Arial" w:cs="Arial"/>
          <w:sz w:val="24"/>
          <w:szCs w:val="24"/>
          <w:u w:color="FFFFFF" w:themeColor="background1"/>
        </w:rPr>
        <w:t xml:space="preserve">. August 2017 :884-893; CENTRO PROVINCIAL DE INFORMACIÓN DE CIENCIAS MÉDICAS. MATANZAS, 2017. </w:t>
      </w:r>
      <w:proofErr w:type="spellStart"/>
      <w:r w:rsidRPr="002748EF">
        <w:rPr>
          <w:rFonts w:ascii="Arial" w:hAnsi="Arial" w:cs="Arial"/>
          <w:sz w:val="24"/>
          <w:szCs w:val="24"/>
          <w:u w:color="FFFFFF" w:themeColor="background1"/>
        </w:rPr>
        <w:t>Language</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Spanish</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Castilian</w:t>
      </w:r>
      <w:proofErr w:type="spellEnd"/>
      <w:r w:rsidRPr="002748EF">
        <w:rPr>
          <w:rFonts w:ascii="Arial" w:hAnsi="Arial" w:cs="Arial"/>
          <w:sz w:val="24"/>
          <w:szCs w:val="24"/>
          <w:u w:color="FFFFFF" w:themeColor="background1"/>
        </w:rPr>
        <w:t>, Base de datos: SciELO</w:t>
      </w:r>
    </w:p>
    <w:p w:rsidR="000B40D2" w:rsidRPr="002748EF" w:rsidRDefault="000B40D2" w:rsidP="002748EF">
      <w:pPr>
        <w:jc w:val="both"/>
        <w:rPr>
          <w:rFonts w:ascii="Arial" w:hAnsi="Arial" w:cs="Arial"/>
          <w:sz w:val="24"/>
          <w:szCs w:val="24"/>
          <w:u w:color="FFFFFF" w:themeColor="background1"/>
        </w:rPr>
      </w:pPr>
    </w:p>
    <w:bookmarkStart w:id="8" w:name="Result_31"/>
    <w:p w:rsidR="000B40D2" w:rsidRPr="002748EF" w:rsidRDefault="000B40D2"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fldChar w:fldCharType="begin"/>
      </w:r>
      <w:r w:rsidRPr="002748EF">
        <w:rPr>
          <w:rFonts w:ascii="Arial" w:hAnsi="Arial" w:cs="Arial"/>
          <w:sz w:val="24"/>
          <w:szCs w:val="24"/>
          <w:u w:color="FFFFFF" w:themeColor="background1"/>
        </w:rPr>
        <w:instrText xml:space="preserve"> HYPERLINK "http://eds.b.ebscohost.com/eds/viewarticle/render?data=dGJyMPPp44rp2%2fdV0%2bnjisfk5Ie45PFIr6i2SbKk63nn5Kx94um%2bTa2vrUqup7c4trCvUbiotzi%2fw6SM8Nfsi9%2fZ8oHt5Od8u6OvULGrs060rrZOpOLfhuWz44uk2uBV49rxet%2fppIzf3btZzJzfhrvb4ovg1%2fFGxLzEXrK6r0ik3O2K69fyVeTr6oTy2%2faMpN3zffHqu2zw6%2bMA&amp;vid=3&amp;sid=983ad71a-72b1-4247-948c-27c00ccaf2b1@sessionmgr103" \o "Razones de abandono de lactancia materna en madres con hijos menores de 2 años" </w:instrText>
      </w:r>
      <w:r w:rsidRPr="002748EF">
        <w:rPr>
          <w:rFonts w:ascii="Arial" w:hAnsi="Arial" w:cs="Arial"/>
          <w:sz w:val="24"/>
          <w:szCs w:val="24"/>
          <w:u w:color="FFFFFF" w:themeColor="background1"/>
        </w:rPr>
        <w:fldChar w:fldCharType="separate"/>
      </w:r>
      <w:r w:rsidRPr="002748EF">
        <w:rPr>
          <w:rFonts w:ascii="Arial" w:hAnsi="Arial" w:cs="Arial"/>
          <w:sz w:val="24"/>
          <w:szCs w:val="24"/>
          <w:u w:color="FFFFFF" w:themeColor="background1"/>
        </w:rPr>
        <w:t>Razones de abandono de lactancia materna en madres con hijos menores de 2 años</w:t>
      </w:r>
      <w:r w:rsidRPr="002748EF">
        <w:rPr>
          <w:rFonts w:ascii="Arial" w:hAnsi="Arial" w:cs="Arial"/>
          <w:sz w:val="24"/>
          <w:szCs w:val="24"/>
          <w:u w:color="FFFFFF" w:themeColor="background1"/>
        </w:rPr>
        <w:fldChar w:fldCharType="end"/>
      </w:r>
      <w:bookmarkEnd w:id="8"/>
      <w:r w:rsidR="00FD0FF3" w:rsidRPr="002748EF">
        <w:rPr>
          <w:rFonts w:ascii="Arial" w:hAnsi="Arial" w:cs="Arial"/>
          <w:sz w:val="24"/>
          <w:szCs w:val="24"/>
          <w:u w:color="FFFFFF" w:themeColor="background1"/>
        </w:rPr>
        <w:t>.</w:t>
      </w:r>
      <w:r w:rsidRPr="002748EF">
        <w:rPr>
          <w:rFonts w:ascii="Arial" w:hAnsi="Arial" w:cs="Arial"/>
          <w:sz w:val="24"/>
          <w:szCs w:val="24"/>
          <w:u w:color="FFFFFF" w:themeColor="background1"/>
        </w:rPr>
        <w:t xml:space="preserve"> Martínez </w:t>
      </w:r>
      <w:proofErr w:type="spellStart"/>
      <w:r w:rsidRPr="002748EF">
        <w:rPr>
          <w:rFonts w:ascii="Arial" w:hAnsi="Arial" w:cs="Arial"/>
          <w:sz w:val="24"/>
          <w:szCs w:val="24"/>
          <w:u w:color="FFFFFF" w:themeColor="background1"/>
        </w:rPr>
        <w:t>Locio</w:t>
      </w:r>
      <w:proofErr w:type="spellEnd"/>
      <w:r w:rsidRPr="002748EF">
        <w:rPr>
          <w:rFonts w:ascii="Arial" w:hAnsi="Arial" w:cs="Arial"/>
          <w:sz w:val="24"/>
          <w:szCs w:val="24"/>
          <w:u w:color="FFFFFF" w:themeColor="background1"/>
        </w:rPr>
        <w:t>, Liliana; Hermosilla, Míguela. In: Memorias del Instituto de Investigaciones en Ciencias de la Salud; Vol. 15, núm. 2 (2017</w:t>
      </w:r>
      <w:proofErr w:type="gramStart"/>
      <w:r w:rsidRPr="002748EF">
        <w:rPr>
          <w:rFonts w:ascii="Arial" w:hAnsi="Arial" w:cs="Arial"/>
          <w:sz w:val="24"/>
          <w:szCs w:val="24"/>
          <w:u w:color="FFFFFF" w:themeColor="background1"/>
        </w:rPr>
        <w:t>) ;</w:t>
      </w:r>
      <w:proofErr w:type="gramEnd"/>
      <w:r w:rsidRPr="002748EF">
        <w:rPr>
          <w:rFonts w:ascii="Arial" w:hAnsi="Arial" w:cs="Arial"/>
          <w:sz w:val="24"/>
          <w:szCs w:val="24"/>
          <w:u w:color="FFFFFF" w:themeColor="background1"/>
        </w:rPr>
        <w:t xml:space="preserve"> 18129528 ; 18174620; Paraguay, South </w:t>
      </w:r>
      <w:proofErr w:type="spellStart"/>
      <w:r w:rsidRPr="002748EF">
        <w:rPr>
          <w:rFonts w:ascii="Arial" w:hAnsi="Arial" w:cs="Arial"/>
          <w:sz w:val="24"/>
          <w:szCs w:val="24"/>
          <w:u w:color="FFFFFF" w:themeColor="background1"/>
        </w:rPr>
        <w:t>America</w:t>
      </w:r>
      <w:proofErr w:type="spellEnd"/>
      <w:r w:rsidRPr="002748EF">
        <w:rPr>
          <w:rFonts w:ascii="Arial" w:hAnsi="Arial" w:cs="Arial"/>
          <w:sz w:val="24"/>
          <w:szCs w:val="24"/>
          <w:u w:color="FFFFFF" w:themeColor="background1"/>
        </w:rPr>
        <w:t xml:space="preserve">: Instituto de Investigaciones en Ciencias de la Salud, 2017. </w:t>
      </w:r>
      <w:proofErr w:type="spellStart"/>
      <w:r w:rsidRPr="002748EF">
        <w:rPr>
          <w:rFonts w:ascii="Arial" w:hAnsi="Arial" w:cs="Arial"/>
          <w:sz w:val="24"/>
          <w:szCs w:val="24"/>
          <w:u w:color="FFFFFF" w:themeColor="background1"/>
        </w:rPr>
        <w:t>Language</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Spanish</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Castilian</w:t>
      </w:r>
      <w:proofErr w:type="spellEnd"/>
      <w:r w:rsidRPr="002748EF">
        <w:rPr>
          <w:rFonts w:ascii="Arial" w:hAnsi="Arial" w:cs="Arial"/>
          <w:sz w:val="24"/>
          <w:szCs w:val="24"/>
          <w:u w:color="FFFFFF" w:themeColor="background1"/>
        </w:rPr>
        <w:t>, Base de datos: BASE</w:t>
      </w:r>
    </w:p>
    <w:p w:rsidR="000B40D2" w:rsidRPr="002748EF" w:rsidRDefault="000B40D2" w:rsidP="002748EF">
      <w:pPr>
        <w:jc w:val="both"/>
        <w:rPr>
          <w:rFonts w:ascii="Arial" w:hAnsi="Arial" w:cs="Arial"/>
          <w:sz w:val="24"/>
          <w:szCs w:val="24"/>
          <w:u w:color="FFFFFF" w:themeColor="background1"/>
        </w:rPr>
      </w:pPr>
    </w:p>
    <w:bookmarkStart w:id="9" w:name="Result_56"/>
    <w:p w:rsidR="00FD0FF3" w:rsidRPr="002748EF" w:rsidRDefault="00FD0FF3" w:rsidP="002748EF">
      <w:pPr>
        <w:jc w:val="both"/>
        <w:rPr>
          <w:rFonts w:ascii="Arial" w:hAnsi="Arial" w:cs="Arial"/>
          <w:sz w:val="24"/>
          <w:szCs w:val="24"/>
          <w:u w:color="FFFFFF" w:themeColor="background1"/>
        </w:rPr>
      </w:pPr>
      <w:r w:rsidRPr="002748EF">
        <w:rPr>
          <w:rFonts w:ascii="Arial" w:hAnsi="Arial" w:cs="Arial"/>
          <w:sz w:val="24"/>
          <w:szCs w:val="24"/>
          <w:u w:color="FFFFFF" w:themeColor="background1"/>
        </w:rPr>
        <w:fldChar w:fldCharType="begin"/>
      </w:r>
      <w:r w:rsidRPr="002748EF">
        <w:rPr>
          <w:rFonts w:ascii="Arial" w:hAnsi="Arial" w:cs="Arial"/>
          <w:sz w:val="24"/>
          <w:szCs w:val="24"/>
          <w:u w:color="FFFFFF" w:themeColor="background1"/>
        </w:rPr>
        <w:instrText xml:space="preserve"> HYPERLINK "http://eds.b.ebscohost.com/eds/viewarticle/render?data=dGJyMPPp44rp2%2fdV0%2bnjisfk5Ie45PFIr6i2SbKk63nn5Kx94um%2bTa2vrUqup7c4trCvUbiotzi%2fw6SM8Nfsi9%2fZ8oHt5Od8u6OvULGrs060rrZOpOLfhuWz44uk2uBV49rxet%2fppIzf3btZzJzfhrvb4ovg1%2fFGt6ezTbCuv1yk3O2K69fyVeTr6oTy2%2faMpN3zffHqu2zw6%2bMA&amp;vid=4&amp;sid=983ad71a-72b1-4247-948c-27c00ccaf2b1@sessionmgr103" \o "Apego y lactancia" </w:instrText>
      </w:r>
      <w:r w:rsidRPr="002748EF">
        <w:rPr>
          <w:rFonts w:ascii="Arial" w:hAnsi="Arial" w:cs="Arial"/>
          <w:sz w:val="24"/>
          <w:szCs w:val="24"/>
          <w:u w:color="FFFFFF" w:themeColor="background1"/>
        </w:rPr>
        <w:fldChar w:fldCharType="separate"/>
      </w:r>
      <w:r w:rsidRPr="002748EF">
        <w:rPr>
          <w:rFonts w:ascii="Arial" w:hAnsi="Arial" w:cs="Arial"/>
          <w:sz w:val="24"/>
          <w:szCs w:val="24"/>
          <w:u w:color="FFFFFF" w:themeColor="background1"/>
        </w:rPr>
        <w:t>Apego y lactancia</w:t>
      </w:r>
      <w:r w:rsidRPr="002748EF">
        <w:rPr>
          <w:rFonts w:ascii="Arial" w:hAnsi="Arial" w:cs="Arial"/>
          <w:sz w:val="24"/>
          <w:szCs w:val="24"/>
          <w:u w:color="FFFFFF" w:themeColor="background1"/>
        </w:rPr>
        <w:fldChar w:fldCharType="end"/>
      </w:r>
      <w:bookmarkEnd w:id="9"/>
      <w:r w:rsidRPr="002748EF">
        <w:rPr>
          <w:rFonts w:ascii="Arial" w:hAnsi="Arial" w:cs="Arial"/>
          <w:sz w:val="24"/>
          <w:szCs w:val="24"/>
          <w:u w:color="FFFFFF" w:themeColor="background1"/>
        </w:rPr>
        <w:t xml:space="preserve">. </w:t>
      </w:r>
      <w:r w:rsidRPr="002748EF">
        <w:rPr>
          <w:rFonts w:ascii="Arial" w:hAnsi="Arial" w:cs="Arial"/>
          <w:sz w:val="24"/>
          <w:szCs w:val="24"/>
          <w:u w:color="FFFFFF" w:themeColor="background1"/>
        </w:rPr>
        <w:t xml:space="preserve">Argentina, South </w:t>
      </w:r>
      <w:proofErr w:type="spellStart"/>
      <w:r w:rsidRPr="002748EF">
        <w:rPr>
          <w:rFonts w:ascii="Arial" w:hAnsi="Arial" w:cs="Arial"/>
          <w:sz w:val="24"/>
          <w:szCs w:val="24"/>
          <w:u w:color="FFFFFF" w:themeColor="background1"/>
        </w:rPr>
        <w:t>America</w:t>
      </w:r>
      <w:proofErr w:type="spellEnd"/>
      <w:r w:rsidRPr="002748EF">
        <w:rPr>
          <w:rFonts w:ascii="Arial" w:hAnsi="Arial" w:cs="Arial"/>
          <w:sz w:val="24"/>
          <w:szCs w:val="24"/>
          <w:u w:color="FFFFFF" w:themeColor="background1"/>
        </w:rPr>
        <w:t xml:space="preserve">: Universidad de Buenos Aires. Facultad de Medicina. Escuela de Nutrición, 2017. </w:t>
      </w:r>
      <w:proofErr w:type="spellStart"/>
      <w:r w:rsidRPr="002748EF">
        <w:rPr>
          <w:rFonts w:ascii="Arial" w:hAnsi="Arial" w:cs="Arial"/>
          <w:sz w:val="24"/>
          <w:szCs w:val="24"/>
          <w:u w:color="FFFFFF" w:themeColor="background1"/>
        </w:rPr>
        <w:t>Language</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Spanish</w:t>
      </w:r>
      <w:proofErr w:type="spellEnd"/>
      <w:r w:rsidRPr="002748EF">
        <w:rPr>
          <w:rFonts w:ascii="Arial" w:hAnsi="Arial" w:cs="Arial"/>
          <w:sz w:val="24"/>
          <w:szCs w:val="24"/>
          <w:u w:color="FFFFFF" w:themeColor="background1"/>
        </w:rPr>
        <w:t xml:space="preserve">; </w:t>
      </w:r>
      <w:proofErr w:type="spellStart"/>
      <w:r w:rsidRPr="002748EF">
        <w:rPr>
          <w:rFonts w:ascii="Arial" w:hAnsi="Arial" w:cs="Arial"/>
          <w:sz w:val="24"/>
          <w:szCs w:val="24"/>
          <w:u w:color="FFFFFF" w:themeColor="background1"/>
        </w:rPr>
        <w:t>Castilian</w:t>
      </w:r>
      <w:proofErr w:type="spellEnd"/>
      <w:r w:rsidRPr="002748EF">
        <w:rPr>
          <w:rFonts w:ascii="Arial" w:hAnsi="Arial" w:cs="Arial"/>
          <w:sz w:val="24"/>
          <w:szCs w:val="24"/>
          <w:u w:color="FFFFFF" w:themeColor="background1"/>
        </w:rPr>
        <w:t>, Base de datos: BASE</w:t>
      </w:r>
    </w:p>
    <w:p w:rsidR="000B40D2" w:rsidRPr="002748EF" w:rsidRDefault="000B40D2" w:rsidP="002748EF">
      <w:pPr>
        <w:jc w:val="both"/>
        <w:rPr>
          <w:rFonts w:ascii="Arial" w:hAnsi="Arial" w:cs="Arial"/>
          <w:sz w:val="24"/>
          <w:szCs w:val="24"/>
          <w:u w:color="FFFFFF" w:themeColor="background1"/>
        </w:rPr>
      </w:pPr>
    </w:p>
    <w:p w:rsidR="00B22F80" w:rsidRPr="00DD0124" w:rsidRDefault="00B22F80" w:rsidP="00DD0124">
      <w:pPr>
        <w:jc w:val="both"/>
        <w:rPr>
          <w:rFonts w:ascii="Arial" w:hAnsi="Arial" w:cs="Arial"/>
          <w:sz w:val="24"/>
          <w:szCs w:val="24"/>
          <w:u w:color="FFFFFF" w:themeColor="background1"/>
        </w:rPr>
      </w:pPr>
      <w:r w:rsidRPr="00DD0124">
        <w:rPr>
          <w:rFonts w:ascii="Arial" w:hAnsi="Arial" w:cs="Arial"/>
          <w:sz w:val="24"/>
          <w:szCs w:val="24"/>
          <w:u w:color="FFFFFF" w:themeColor="background1"/>
        </w:rPr>
        <w:t xml:space="preserve">Se descartaron artículos que no respondían a los objetivos planteados o por tratar </w:t>
      </w:r>
      <w:r w:rsidR="003D2625" w:rsidRPr="00DD0124">
        <w:rPr>
          <w:rFonts w:ascii="Arial" w:hAnsi="Arial" w:cs="Arial"/>
          <w:sz w:val="24"/>
          <w:szCs w:val="24"/>
          <w:u w:color="FFFFFF" w:themeColor="background1"/>
        </w:rPr>
        <w:t xml:space="preserve">sobre </w:t>
      </w:r>
      <w:r w:rsidR="006E43F8">
        <w:rPr>
          <w:rFonts w:ascii="Arial" w:hAnsi="Arial" w:cs="Arial"/>
          <w:sz w:val="24"/>
          <w:szCs w:val="24"/>
          <w:u w:color="FFFFFF" w:themeColor="background1"/>
        </w:rPr>
        <w:t>la lactancia en mujeres no embarazadas, contraindicaciones de la lactancia no relacionadas con un nuevo embarazo o riesgo de aborto</w:t>
      </w:r>
      <w:r w:rsidRPr="00DD0124">
        <w:rPr>
          <w:rFonts w:ascii="Arial" w:hAnsi="Arial" w:cs="Arial"/>
          <w:sz w:val="24"/>
          <w:szCs w:val="24"/>
          <w:u w:color="FFFFFF" w:themeColor="background1"/>
        </w:rPr>
        <w:t>.</w:t>
      </w:r>
    </w:p>
    <w:p w:rsidR="003D2625" w:rsidRDefault="003D2625" w:rsidP="00DD0124">
      <w:pPr>
        <w:jc w:val="both"/>
        <w:rPr>
          <w:rFonts w:ascii="Arial" w:hAnsi="Arial" w:cs="Arial"/>
          <w:sz w:val="24"/>
          <w:szCs w:val="24"/>
          <w:u w:color="FFFFFF" w:themeColor="background1"/>
        </w:rPr>
      </w:pPr>
    </w:p>
    <w:p w:rsidR="00B22F80" w:rsidRPr="00DD0124" w:rsidRDefault="006E43F8" w:rsidP="00DD0124">
      <w:pPr>
        <w:jc w:val="both"/>
        <w:rPr>
          <w:rFonts w:ascii="Arial" w:hAnsi="Arial" w:cs="Arial"/>
          <w:sz w:val="24"/>
          <w:szCs w:val="24"/>
          <w:u w:color="FFFFFF" w:themeColor="background1"/>
        </w:rPr>
      </w:pPr>
      <w:r>
        <w:rPr>
          <w:rFonts w:ascii="Arial" w:hAnsi="Arial" w:cs="Arial"/>
          <w:sz w:val="24"/>
          <w:szCs w:val="24"/>
          <w:u w:color="FFFFFF" w:themeColor="background1"/>
        </w:rPr>
        <w:t>No existieron</w:t>
      </w:r>
      <w:r w:rsidR="003D2625" w:rsidRPr="00DD0124">
        <w:rPr>
          <w:rFonts w:ascii="Arial" w:hAnsi="Arial" w:cs="Arial"/>
          <w:sz w:val="24"/>
          <w:szCs w:val="24"/>
          <w:u w:color="FFFFFF" w:themeColor="background1"/>
        </w:rPr>
        <w:t xml:space="preserve"> limitaciones </w:t>
      </w:r>
      <w:r>
        <w:rPr>
          <w:rFonts w:ascii="Arial" w:hAnsi="Arial" w:cs="Arial"/>
          <w:sz w:val="24"/>
          <w:szCs w:val="24"/>
          <w:u w:color="FFFFFF" w:themeColor="background1"/>
        </w:rPr>
        <w:t xml:space="preserve">importantes en </w:t>
      </w:r>
      <w:r w:rsidR="003D2625" w:rsidRPr="00DD0124">
        <w:rPr>
          <w:rFonts w:ascii="Arial" w:hAnsi="Arial" w:cs="Arial"/>
          <w:sz w:val="24"/>
          <w:szCs w:val="24"/>
          <w:u w:color="FFFFFF" w:themeColor="background1"/>
        </w:rPr>
        <w:t>la búsqueda</w:t>
      </w:r>
      <w:r>
        <w:rPr>
          <w:rFonts w:ascii="Arial" w:hAnsi="Arial" w:cs="Arial"/>
          <w:sz w:val="24"/>
          <w:szCs w:val="24"/>
          <w:u w:color="FFFFFF" w:themeColor="background1"/>
        </w:rPr>
        <w:t xml:space="preserve"> bibliográfica ya que</w:t>
      </w:r>
      <w:r w:rsidR="000B40D2">
        <w:rPr>
          <w:rFonts w:ascii="Arial" w:hAnsi="Arial" w:cs="Arial"/>
          <w:sz w:val="24"/>
          <w:szCs w:val="24"/>
          <w:u w:color="FFFFFF" w:themeColor="background1"/>
        </w:rPr>
        <w:t xml:space="preserve"> en todas las fuentes consultadas hay unanimidad de criterios al respecto, se aconseja la lactancia siempre que la mujer desee continuarla, ya que no afecta al hijo lactante ni al embarazo que </w:t>
      </w:r>
      <w:proofErr w:type="spellStart"/>
      <w:r w:rsidR="000B40D2">
        <w:rPr>
          <w:rFonts w:ascii="Arial" w:hAnsi="Arial" w:cs="Arial"/>
          <w:sz w:val="24"/>
          <w:szCs w:val="24"/>
          <w:u w:color="FFFFFF" w:themeColor="background1"/>
        </w:rPr>
        <w:t>se</w:t>
      </w:r>
      <w:proofErr w:type="spellEnd"/>
      <w:r w:rsidR="000B40D2">
        <w:rPr>
          <w:rFonts w:ascii="Arial" w:hAnsi="Arial" w:cs="Arial"/>
          <w:sz w:val="24"/>
          <w:szCs w:val="24"/>
          <w:u w:color="FFFFFF" w:themeColor="background1"/>
        </w:rPr>
        <w:t xml:space="preserve"> está gestando siempre que no haya diagnosticado un riesgo de amenaza de parto prematuro. En los casos en que haya antecedentes obstétricos de abortos se valorará el deseo de continuar la lactancia de la madre, y se valorará de forma individualizada la conveniencia de continuar con la lactancia según evoluciona el embarazo pues no debe contraindicarse si no aparecen los riesgos descritos y la mujer desea continuar </w:t>
      </w:r>
      <w:bookmarkStart w:id="10" w:name="_GoBack"/>
      <w:bookmarkEnd w:id="10"/>
      <w:r w:rsidR="000B40D2">
        <w:rPr>
          <w:rFonts w:ascii="Arial" w:hAnsi="Arial" w:cs="Arial"/>
          <w:sz w:val="24"/>
          <w:szCs w:val="24"/>
          <w:u w:color="FFFFFF" w:themeColor="background1"/>
        </w:rPr>
        <w:t>lactando.</w:t>
      </w:r>
    </w:p>
    <w:sectPr w:rsidR="00B22F80" w:rsidRPr="00DD01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47470"/>
    <w:multiLevelType w:val="hybridMultilevel"/>
    <w:tmpl w:val="E9560B4E"/>
    <w:lvl w:ilvl="0" w:tplc="61381480">
      <w:start w:val="1"/>
      <w:numFmt w:val="decimal"/>
      <w:lvlText w:val="%1."/>
      <w:lvlJc w:val="left"/>
      <w:pPr>
        <w:ind w:left="405" w:hanging="360"/>
      </w:pPr>
    </w:lvl>
    <w:lvl w:ilvl="1" w:tplc="0C0A0019">
      <w:start w:val="1"/>
      <w:numFmt w:val="lowerLetter"/>
      <w:lvlText w:val="%2."/>
      <w:lvlJc w:val="left"/>
      <w:pPr>
        <w:ind w:left="1125" w:hanging="360"/>
      </w:pPr>
    </w:lvl>
    <w:lvl w:ilvl="2" w:tplc="0C0A001B">
      <w:start w:val="1"/>
      <w:numFmt w:val="lowerRoman"/>
      <w:lvlText w:val="%3."/>
      <w:lvlJc w:val="right"/>
      <w:pPr>
        <w:ind w:left="1845" w:hanging="180"/>
      </w:pPr>
    </w:lvl>
    <w:lvl w:ilvl="3" w:tplc="0C0A000F">
      <w:start w:val="1"/>
      <w:numFmt w:val="decimal"/>
      <w:lvlText w:val="%4."/>
      <w:lvlJc w:val="left"/>
      <w:pPr>
        <w:ind w:left="2565" w:hanging="360"/>
      </w:pPr>
    </w:lvl>
    <w:lvl w:ilvl="4" w:tplc="0C0A0019">
      <w:start w:val="1"/>
      <w:numFmt w:val="lowerLetter"/>
      <w:lvlText w:val="%5."/>
      <w:lvlJc w:val="left"/>
      <w:pPr>
        <w:ind w:left="3285" w:hanging="360"/>
      </w:pPr>
    </w:lvl>
    <w:lvl w:ilvl="5" w:tplc="0C0A001B">
      <w:start w:val="1"/>
      <w:numFmt w:val="lowerRoman"/>
      <w:lvlText w:val="%6."/>
      <w:lvlJc w:val="right"/>
      <w:pPr>
        <w:ind w:left="4005" w:hanging="180"/>
      </w:pPr>
    </w:lvl>
    <w:lvl w:ilvl="6" w:tplc="0C0A000F">
      <w:start w:val="1"/>
      <w:numFmt w:val="decimal"/>
      <w:lvlText w:val="%7."/>
      <w:lvlJc w:val="left"/>
      <w:pPr>
        <w:ind w:left="4725" w:hanging="360"/>
      </w:pPr>
    </w:lvl>
    <w:lvl w:ilvl="7" w:tplc="0C0A0019">
      <w:start w:val="1"/>
      <w:numFmt w:val="lowerLetter"/>
      <w:lvlText w:val="%8."/>
      <w:lvlJc w:val="left"/>
      <w:pPr>
        <w:ind w:left="5445" w:hanging="360"/>
      </w:pPr>
    </w:lvl>
    <w:lvl w:ilvl="8" w:tplc="0C0A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BC"/>
    <w:rsid w:val="000B40D2"/>
    <w:rsid w:val="0023593B"/>
    <w:rsid w:val="002748EF"/>
    <w:rsid w:val="00391FBC"/>
    <w:rsid w:val="003D2625"/>
    <w:rsid w:val="005376DA"/>
    <w:rsid w:val="005D5278"/>
    <w:rsid w:val="006E43F8"/>
    <w:rsid w:val="006F024E"/>
    <w:rsid w:val="00886664"/>
    <w:rsid w:val="008A372F"/>
    <w:rsid w:val="009471BC"/>
    <w:rsid w:val="009D7CED"/>
    <w:rsid w:val="00B22F80"/>
    <w:rsid w:val="00CD6C04"/>
    <w:rsid w:val="00DD0124"/>
    <w:rsid w:val="00FD0F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C503"/>
  <w15:chartTrackingRefBased/>
  <w15:docId w15:val="{8ACAB459-7E61-4480-98D4-2D02424F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9471B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character" w:customStyle="1" w:styleId="Ttulo3Car">
    <w:name w:val="Título 3 Car"/>
    <w:basedOn w:val="Fuentedeprrafopredeter"/>
    <w:link w:val="Ttulo3"/>
    <w:uiPriority w:val="9"/>
    <w:rsid w:val="009471BC"/>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9471BC"/>
    <w:rPr>
      <w:b/>
      <w:bCs/>
    </w:rPr>
  </w:style>
  <w:style w:type="character" w:customStyle="1" w:styleId="hidden">
    <w:name w:val="hidden"/>
    <w:basedOn w:val="Fuentedeprrafopredeter"/>
    <w:rsid w:val="009471BC"/>
  </w:style>
  <w:style w:type="paragraph" w:customStyle="1" w:styleId="Descripcin1">
    <w:name w:val="Descripción1"/>
    <w:basedOn w:val="Normal"/>
    <w:rsid w:val="009471B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dium-font">
    <w:name w:val="medium-font"/>
    <w:basedOn w:val="Fuentedeprrafopredeter"/>
    <w:rsid w:val="003D2625"/>
  </w:style>
  <w:style w:type="paragraph" w:styleId="Prrafodelista">
    <w:name w:val="List Paragraph"/>
    <w:basedOn w:val="Normal"/>
    <w:uiPriority w:val="34"/>
    <w:qFormat/>
    <w:rsid w:val="003D2625"/>
    <w:pPr>
      <w:spacing w:after="200" w:line="276" w:lineRule="auto"/>
      <w:ind w:left="720"/>
      <w:contextualSpacing/>
    </w:pPr>
  </w:style>
  <w:style w:type="paragraph" w:customStyle="1" w:styleId="Default">
    <w:name w:val="Default"/>
    <w:rsid w:val="003D2625"/>
    <w:pPr>
      <w:autoSpaceDE w:val="0"/>
      <w:autoSpaceDN w:val="0"/>
      <w:adjustRightInd w:val="0"/>
      <w:spacing w:after="0" w:line="240" w:lineRule="auto"/>
    </w:pPr>
    <w:rPr>
      <w:rFonts w:ascii="Arial" w:hAnsi="Arial" w:cs="Arial"/>
      <w:color w:val="000000"/>
      <w:sz w:val="24"/>
      <w:szCs w:val="24"/>
    </w:rPr>
  </w:style>
  <w:style w:type="paragraph" w:customStyle="1" w:styleId="caption">
    <w:name w:val="caption"/>
    <w:basedOn w:val="Normal"/>
    <w:rsid w:val="000B40D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249169449">
      <w:bodyDiv w:val="1"/>
      <w:marLeft w:val="0"/>
      <w:marRight w:val="0"/>
      <w:marTop w:val="0"/>
      <w:marBottom w:val="0"/>
      <w:divBdr>
        <w:top w:val="none" w:sz="0" w:space="0" w:color="auto"/>
        <w:left w:val="none" w:sz="0" w:space="0" w:color="auto"/>
        <w:bottom w:val="none" w:sz="0" w:space="0" w:color="auto"/>
        <w:right w:val="none" w:sz="0" w:space="0" w:color="auto"/>
      </w:divBdr>
      <w:divsChild>
        <w:div w:id="1926065387">
          <w:marLeft w:val="-1350"/>
          <w:marRight w:val="0"/>
          <w:marTop w:val="0"/>
          <w:marBottom w:val="0"/>
          <w:divBdr>
            <w:top w:val="none" w:sz="0" w:space="0" w:color="auto"/>
            <w:left w:val="none" w:sz="0" w:space="0" w:color="auto"/>
            <w:bottom w:val="none" w:sz="0" w:space="0" w:color="auto"/>
            <w:right w:val="none" w:sz="0" w:space="0" w:color="auto"/>
          </w:divBdr>
        </w:div>
      </w:divsChild>
    </w:div>
    <w:div w:id="251592820">
      <w:bodyDiv w:val="1"/>
      <w:marLeft w:val="0"/>
      <w:marRight w:val="0"/>
      <w:marTop w:val="0"/>
      <w:marBottom w:val="0"/>
      <w:divBdr>
        <w:top w:val="none" w:sz="0" w:space="0" w:color="auto"/>
        <w:left w:val="none" w:sz="0" w:space="0" w:color="auto"/>
        <w:bottom w:val="none" w:sz="0" w:space="0" w:color="auto"/>
        <w:right w:val="none" w:sz="0" w:space="0" w:color="auto"/>
      </w:divBdr>
    </w:div>
    <w:div w:id="260066841">
      <w:bodyDiv w:val="1"/>
      <w:marLeft w:val="0"/>
      <w:marRight w:val="0"/>
      <w:marTop w:val="0"/>
      <w:marBottom w:val="0"/>
      <w:divBdr>
        <w:top w:val="none" w:sz="0" w:space="0" w:color="auto"/>
        <w:left w:val="none" w:sz="0" w:space="0" w:color="auto"/>
        <w:bottom w:val="none" w:sz="0" w:space="0" w:color="auto"/>
        <w:right w:val="none" w:sz="0" w:space="0" w:color="auto"/>
      </w:divBdr>
      <w:divsChild>
        <w:div w:id="2047293157">
          <w:marLeft w:val="-1350"/>
          <w:marRight w:val="0"/>
          <w:marTop w:val="0"/>
          <w:marBottom w:val="0"/>
          <w:divBdr>
            <w:top w:val="none" w:sz="0" w:space="0" w:color="auto"/>
            <w:left w:val="none" w:sz="0" w:space="0" w:color="auto"/>
            <w:bottom w:val="none" w:sz="0" w:space="0" w:color="auto"/>
            <w:right w:val="none" w:sz="0" w:space="0" w:color="auto"/>
          </w:divBdr>
        </w:div>
      </w:divsChild>
    </w:div>
    <w:div w:id="290475845">
      <w:bodyDiv w:val="1"/>
      <w:marLeft w:val="0"/>
      <w:marRight w:val="0"/>
      <w:marTop w:val="0"/>
      <w:marBottom w:val="0"/>
      <w:divBdr>
        <w:top w:val="none" w:sz="0" w:space="0" w:color="auto"/>
        <w:left w:val="none" w:sz="0" w:space="0" w:color="auto"/>
        <w:bottom w:val="none" w:sz="0" w:space="0" w:color="auto"/>
        <w:right w:val="none" w:sz="0" w:space="0" w:color="auto"/>
      </w:divBdr>
      <w:divsChild>
        <w:div w:id="37241731">
          <w:marLeft w:val="-1350"/>
          <w:marRight w:val="0"/>
          <w:marTop w:val="0"/>
          <w:marBottom w:val="0"/>
          <w:divBdr>
            <w:top w:val="none" w:sz="0" w:space="0" w:color="auto"/>
            <w:left w:val="none" w:sz="0" w:space="0" w:color="auto"/>
            <w:bottom w:val="none" w:sz="0" w:space="0" w:color="auto"/>
            <w:right w:val="none" w:sz="0" w:space="0" w:color="auto"/>
          </w:divBdr>
        </w:div>
      </w:divsChild>
    </w:div>
    <w:div w:id="318929122">
      <w:bodyDiv w:val="1"/>
      <w:marLeft w:val="0"/>
      <w:marRight w:val="0"/>
      <w:marTop w:val="0"/>
      <w:marBottom w:val="0"/>
      <w:divBdr>
        <w:top w:val="none" w:sz="0" w:space="0" w:color="auto"/>
        <w:left w:val="none" w:sz="0" w:space="0" w:color="auto"/>
        <w:bottom w:val="none" w:sz="0" w:space="0" w:color="auto"/>
        <w:right w:val="none" w:sz="0" w:space="0" w:color="auto"/>
      </w:divBdr>
      <w:divsChild>
        <w:div w:id="1559441612">
          <w:marLeft w:val="-1350"/>
          <w:marRight w:val="0"/>
          <w:marTop w:val="0"/>
          <w:marBottom w:val="0"/>
          <w:divBdr>
            <w:top w:val="none" w:sz="0" w:space="0" w:color="auto"/>
            <w:left w:val="none" w:sz="0" w:space="0" w:color="auto"/>
            <w:bottom w:val="none" w:sz="0" w:space="0" w:color="auto"/>
            <w:right w:val="none" w:sz="0" w:space="0" w:color="auto"/>
          </w:divBdr>
        </w:div>
      </w:divsChild>
    </w:div>
    <w:div w:id="353966085">
      <w:bodyDiv w:val="1"/>
      <w:marLeft w:val="0"/>
      <w:marRight w:val="0"/>
      <w:marTop w:val="0"/>
      <w:marBottom w:val="0"/>
      <w:divBdr>
        <w:top w:val="none" w:sz="0" w:space="0" w:color="auto"/>
        <w:left w:val="none" w:sz="0" w:space="0" w:color="auto"/>
        <w:bottom w:val="none" w:sz="0" w:space="0" w:color="auto"/>
        <w:right w:val="none" w:sz="0" w:space="0" w:color="auto"/>
      </w:divBdr>
      <w:divsChild>
        <w:div w:id="453717786">
          <w:marLeft w:val="-1350"/>
          <w:marRight w:val="0"/>
          <w:marTop w:val="0"/>
          <w:marBottom w:val="0"/>
          <w:divBdr>
            <w:top w:val="none" w:sz="0" w:space="0" w:color="auto"/>
            <w:left w:val="none" w:sz="0" w:space="0" w:color="auto"/>
            <w:bottom w:val="none" w:sz="0" w:space="0" w:color="auto"/>
            <w:right w:val="none" w:sz="0" w:space="0" w:color="auto"/>
          </w:divBdr>
        </w:div>
      </w:divsChild>
    </w:div>
    <w:div w:id="482114684">
      <w:bodyDiv w:val="1"/>
      <w:marLeft w:val="0"/>
      <w:marRight w:val="0"/>
      <w:marTop w:val="0"/>
      <w:marBottom w:val="0"/>
      <w:divBdr>
        <w:top w:val="none" w:sz="0" w:space="0" w:color="auto"/>
        <w:left w:val="none" w:sz="0" w:space="0" w:color="auto"/>
        <w:bottom w:val="none" w:sz="0" w:space="0" w:color="auto"/>
        <w:right w:val="none" w:sz="0" w:space="0" w:color="auto"/>
      </w:divBdr>
      <w:divsChild>
        <w:div w:id="972717179">
          <w:marLeft w:val="-1350"/>
          <w:marRight w:val="0"/>
          <w:marTop w:val="0"/>
          <w:marBottom w:val="0"/>
          <w:divBdr>
            <w:top w:val="none" w:sz="0" w:space="0" w:color="auto"/>
            <w:left w:val="none" w:sz="0" w:space="0" w:color="auto"/>
            <w:bottom w:val="none" w:sz="0" w:space="0" w:color="auto"/>
            <w:right w:val="none" w:sz="0" w:space="0" w:color="auto"/>
          </w:divBdr>
        </w:div>
      </w:divsChild>
    </w:div>
    <w:div w:id="565844808">
      <w:bodyDiv w:val="1"/>
      <w:marLeft w:val="0"/>
      <w:marRight w:val="0"/>
      <w:marTop w:val="0"/>
      <w:marBottom w:val="0"/>
      <w:divBdr>
        <w:top w:val="none" w:sz="0" w:space="0" w:color="auto"/>
        <w:left w:val="none" w:sz="0" w:space="0" w:color="auto"/>
        <w:bottom w:val="none" w:sz="0" w:space="0" w:color="auto"/>
        <w:right w:val="none" w:sz="0" w:space="0" w:color="auto"/>
      </w:divBdr>
      <w:divsChild>
        <w:div w:id="287975337">
          <w:marLeft w:val="-1350"/>
          <w:marRight w:val="0"/>
          <w:marTop w:val="0"/>
          <w:marBottom w:val="0"/>
          <w:divBdr>
            <w:top w:val="none" w:sz="0" w:space="0" w:color="auto"/>
            <w:left w:val="none" w:sz="0" w:space="0" w:color="auto"/>
            <w:bottom w:val="none" w:sz="0" w:space="0" w:color="auto"/>
            <w:right w:val="none" w:sz="0" w:space="0" w:color="auto"/>
          </w:divBdr>
        </w:div>
      </w:divsChild>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753235750">
      <w:bodyDiv w:val="1"/>
      <w:marLeft w:val="0"/>
      <w:marRight w:val="0"/>
      <w:marTop w:val="0"/>
      <w:marBottom w:val="0"/>
      <w:divBdr>
        <w:top w:val="none" w:sz="0" w:space="0" w:color="auto"/>
        <w:left w:val="none" w:sz="0" w:space="0" w:color="auto"/>
        <w:bottom w:val="none" w:sz="0" w:space="0" w:color="auto"/>
        <w:right w:val="none" w:sz="0" w:space="0" w:color="auto"/>
      </w:divBdr>
      <w:divsChild>
        <w:div w:id="800919494">
          <w:marLeft w:val="-1350"/>
          <w:marRight w:val="0"/>
          <w:marTop w:val="0"/>
          <w:marBottom w:val="0"/>
          <w:divBdr>
            <w:top w:val="none" w:sz="0" w:space="0" w:color="auto"/>
            <w:left w:val="none" w:sz="0" w:space="0" w:color="auto"/>
            <w:bottom w:val="none" w:sz="0" w:space="0" w:color="auto"/>
            <w:right w:val="none" w:sz="0" w:space="0" w:color="auto"/>
          </w:divBdr>
        </w:div>
      </w:divsChild>
    </w:div>
    <w:div w:id="933784886">
      <w:bodyDiv w:val="1"/>
      <w:marLeft w:val="0"/>
      <w:marRight w:val="0"/>
      <w:marTop w:val="0"/>
      <w:marBottom w:val="0"/>
      <w:divBdr>
        <w:top w:val="none" w:sz="0" w:space="0" w:color="auto"/>
        <w:left w:val="none" w:sz="0" w:space="0" w:color="auto"/>
        <w:bottom w:val="none" w:sz="0" w:space="0" w:color="auto"/>
        <w:right w:val="none" w:sz="0" w:space="0" w:color="auto"/>
      </w:divBdr>
      <w:divsChild>
        <w:div w:id="45882081">
          <w:marLeft w:val="-1350"/>
          <w:marRight w:val="0"/>
          <w:marTop w:val="0"/>
          <w:marBottom w:val="0"/>
          <w:divBdr>
            <w:top w:val="none" w:sz="0" w:space="0" w:color="auto"/>
            <w:left w:val="none" w:sz="0" w:space="0" w:color="auto"/>
            <w:bottom w:val="none" w:sz="0" w:space="0" w:color="auto"/>
            <w:right w:val="none" w:sz="0" w:space="0" w:color="auto"/>
          </w:divBdr>
        </w:div>
      </w:divsChild>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066302054">
      <w:bodyDiv w:val="1"/>
      <w:marLeft w:val="0"/>
      <w:marRight w:val="0"/>
      <w:marTop w:val="0"/>
      <w:marBottom w:val="0"/>
      <w:divBdr>
        <w:top w:val="none" w:sz="0" w:space="0" w:color="auto"/>
        <w:left w:val="none" w:sz="0" w:space="0" w:color="auto"/>
        <w:bottom w:val="none" w:sz="0" w:space="0" w:color="auto"/>
        <w:right w:val="none" w:sz="0" w:space="0" w:color="auto"/>
      </w:divBdr>
      <w:divsChild>
        <w:div w:id="295186674">
          <w:marLeft w:val="-1350"/>
          <w:marRight w:val="0"/>
          <w:marTop w:val="0"/>
          <w:marBottom w:val="0"/>
          <w:divBdr>
            <w:top w:val="none" w:sz="0" w:space="0" w:color="auto"/>
            <w:left w:val="none" w:sz="0" w:space="0" w:color="auto"/>
            <w:bottom w:val="none" w:sz="0" w:space="0" w:color="auto"/>
            <w:right w:val="none" w:sz="0" w:space="0" w:color="auto"/>
          </w:divBdr>
        </w:div>
      </w:divsChild>
    </w:div>
    <w:div w:id="1413696181">
      <w:bodyDiv w:val="1"/>
      <w:marLeft w:val="0"/>
      <w:marRight w:val="0"/>
      <w:marTop w:val="0"/>
      <w:marBottom w:val="0"/>
      <w:divBdr>
        <w:top w:val="none" w:sz="0" w:space="0" w:color="auto"/>
        <w:left w:val="none" w:sz="0" w:space="0" w:color="auto"/>
        <w:bottom w:val="none" w:sz="0" w:space="0" w:color="auto"/>
        <w:right w:val="none" w:sz="0" w:space="0" w:color="auto"/>
      </w:divBdr>
      <w:divsChild>
        <w:div w:id="1547791667">
          <w:marLeft w:val="-1350"/>
          <w:marRight w:val="0"/>
          <w:marTop w:val="0"/>
          <w:marBottom w:val="0"/>
          <w:divBdr>
            <w:top w:val="none" w:sz="0" w:space="0" w:color="auto"/>
            <w:left w:val="none" w:sz="0" w:space="0" w:color="auto"/>
            <w:bottom w:val="none" w:sz="0" w:space="0" w:color="auto"/>
            <w:right w:val="none" w:sz="0" w:space="0" w:color="auto"/>
          </w:divBdr>
        </w:div>
      </w:divsChild>
    </w:div>
    <w:div w:id="1682465998">
      <w:bodyDiv w:val="1"/>
      <w:marLeft w:val="0"/>
      <w:marRight w:val="0"/>
      <w:marTop w:val="0"/>
      <w:marBottom w:val="0"/>
      <w:divBdr>
        <w:top w:val="none" w:sz="0" w:space="0" w:color="auto"/>
        <w:left w:val="none" w:sz="0" w:space="0" w:color="auto"/>
        <w:bottom w:val="none" w:sz="0" w:space="0" w:color="auto"/>
        <w:right w:val="none" w:sz="0" w:space="0" w:color="auto"/>
      </w:divBdr>
      <w:divsChild>
        <w:div w:id="2064870644">
          <w:marLeft w:val="-1350"/>
          <w:marRight w:val="0"/>
          <w:marTop w:val="0"/>
          <w:marBottom w:val="0"/>
          <w:divBdr>
            <w:top w:val="none" w:sz="0" w:space="0" w:color="auto"/>
            <w:left w:val="none" w:sz="0" w:space="0" w:color="auto"/>
            <w:bottom w:val="none" w:sz="0" w:space="0" w:color="auto"/>
            <w:right w:val="none" w:sz="0" w:space="0" w:color="auto"/>
          </w:divBdr>
        </w:div>
      </w:divsChild>
    </w:div>
    <w:div w:id="1709527787">
      <w:bodyDiv w:val="1"/>
      <w:marLeft w:val="0"/>
      <w:marRight w:val="0"/>
      <w:marTop w:val="0"/>
      <w:marBottom w:val="0"/>
      <w:divBdr>
        <w:top w:val="none" w:sz="0" w:space="0" w:color="auto"/>
        <w:left w:val="none" w:sz="0" w:space="0" w:color="auto"/>
        <w:bottom w:val="none" w:sz="0" w:space="0" w:color="auto"/>
        <w:right w:val="none" w:sz="0" w:space="0" w:color="auto"/>
      </w:divBdr>
      <w:divsChild>
        <w:div w:id="1376658027">
          <w:marLeft w:val="-1350"/>
          <w:marRight w:val="0"/>
          <w:marTop w:val="0"/>
          <w:marBottom w:val="0"/>
          <w:divBdr>
            <w:top w:val="none" w:sz="0" w:space="0" w:color="auto"/>
            <w:left w:val="none" w:sz="0" w:space="0" w:color="auto"/>
            <w:bottom w:val="none" w:sz="0" w:space="0" w:color="auto"/>
            <w:right w:val="none" w:sz="0" w:space="0" w:color="auto"/>
          </w:divBdr>
        </w:div>
      </w:divsChild>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 w:id="1778596448">
      <w:bodyDiv w:val="1"/>
      <w:marLeft w:val="0"/>
      <w:marRight w:val="0"/>
      <w:marTop w:val="0"/>
      <w:marBottom w:val="0"/>
      <w:divBdr>
        <w:top w:val="none" w:sz="0" w:space="0" w:color="auto"/>
        <w:left w:val="none" w:sz="0" w:space="0" w:color="auto"/>
        <w:bottom w:val="none" w:sz="0" w:space="0" w:color="auto"/>
        <w:right w:val="none" w:sz="0" w:space="0" w:color="auto"/>
      </w:divBdr>
      <w:divsChild>
        <w:div w:id="242376400">
          <w:marLeft w:val="-1350"/>
          <w:marRight w:val="0"/>
          <w:marTop w:val="0"/>
          <w:marBottom w:val="0"/>
          <w:divBdr>
            <w:top w:val="none" w:sz="0" w:space="0" w:color="auto"/>
            <w:left w:val="none" w:sz="0" w:space="0" w:color="auto"/>
            <w:bottom w:val="none" w:sz="0" w:space="0" w:color="auto"/>
            <w:right w:val="none" w:sz="0" w:space="0" w:color="auto"/>
          </w:divBdr>
        </w:div>
      </w:divsChild>
    </w:div>
    <w:div w:id="1892694394">
      <w:bodyDiv w:val="1"/>
      <w:marLeft w:val="0"/>
      <w:marRight w:val="0"/>
      <w:marTop w:val="0"/>
      <w:marBottom w:val="0"/>
      <w:divBdr>
        <w:top w:val="none" w:sz="0" w:space="0" w:color="auto"/>
        <w:left w:val="none" w:sz="0" w:space="0" w:color="auto"/>
        <w:bottom w:val="none" w:sz="0" w:space="0" w:color="auto"/>
        <w:right w:val="none" w:sz="0" w:space="0" w:color="auto"/>
      </w:divBdr>
      <w:divsChild>
        <w:div w:id="242109895">
          <w:marLeft w:val="-1350"/>
          <w:marRight w:val="0"/>
          <w:marTop w:val="0"/>
          <w:marBottom w:val="0"/>
          <w:divBdr>
            <w:top w:val="none" w:sz="0" w:space="0" w:color="auto"/>
            <w:left w:val="none" w:sz="0" w:space="0" w:color="auto"/>
            <w:bottom w:val="none" w:sz="0" w:space="0" w:color="auto"/>
            <w:right w:val="none" w:sz="0" w:space="0" w:color="auto"/>
          </w:divBdr>
        </w:div>
      </w:divsChild>
    </w:div>
    <w:div w:id="1913200742">
      <w:bodyDiv w:val="1"/>
      <w:marLeft w:val="0"/>
      <w:marRight w:val="0"/>
      <w:marTop w:val="0"/>
      <w:marBottom w:val="0"/>
      <w:divBdr>
        <w:top w:val="none" w:sz="0" w:space="0" w:color="auto"/>
        <w:left w:val="none" w:sz="0" w:space="0" w:color="auto"/>
        <w:bottom w:val="none" w:sz="0" w:space="0" w:color="auto"/>
        <w:right w:val="none" w:sz="0" w:space="0" w:color="auto"/>
      </w:divBdr>
      <w:divsChild>
        <w:div w:id="1556426922">
          <w:marLeft w:val="-1350"/>
          <w:marRight w:val="0"/>
          <w:marTop w:val="0"/>
          <w:marBottom w:val="0"/>
          <w:divBdr>
            <w:top w:val="none" w:sz="0" w:space="0" w:color="auto"/>
            <w:left w:val="none" w:sz="0" w:space="0" w:color="auto"/>
            <w:bottom w:val="none" w:sz="0" w:space="0" w:color="auto"/>
            <w:right w:val="none" w:sz="0" w:space="0" w:color="auto"/>
          </w:divBdr>
        </w:div>
      </w:divsChild>
    </w:div>
    <w:div w:id="2075274996">
      <w:bodyDiv w:val="1"/>
      <w:marLeft w:val="0"/>
      <w:marRight w:val="0"/>
      <w:marTop w:val="0"/>
      <w:marBottom w:val="0"/>
      <w:divBdr>
        <w:top w:val="none" w:sz="0" w:space="0" w:color="auto"/>
        <w:left w:val="none" w:sz="0" w:space="0" w:color="auto"/>
        <w:bottom w:val="none" w:sz="0" w:space="0" w:color="auto"/>
        <w:right w:val="none" w:sz="0" w:space="0" w:color="auto"/>
      </w:divBdr>
      <w:divsChild>
        <w:div w:id="241372281">
          <w:marLeft w:val="-13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b.ebscohost.com/eds/viewarticle/render?data=dGJyMPPp44rp2%2fdV0%2bnjisfk5Ie45PFIr6i2SbKk63nn5Kx94um%2bTa2vrUqup7c4trCvUbiotzi%2fw6SM8Nfsi9%2fZ8oHt5Od8u6OvULGrs060rrZOpOLfhuWz44uk2uBV49rxi%2bHfpIzf3btZzJzfhrvb4ovx2edG0ae0ULKkr1CwqrBIr62uSK6qrkiuprI%2b5OXwhd%2fqu37z4uqM4%2b7yPuXr44vys9KK89sA&amp;vid=3&amp;sid=983ad71a-72b1-4247-948c-27c00ccaf2b1@sessionmgr103" TargetMode="External"/><Relationship Id="rId3" Type="http://schemas.openxmlformats.org/officeDocument/2006/relationships/settings" Target="settings.xml"/><Relationship Id="rId7" Type="http://schemas.openxmlformats.org/officeDocument/2006/relationships/hyperlink" Target="http://eds.b.ebscohost.com/eds/viewarticle/render?data=dGJyMPPp44rp2%2fdV0%2bnjisfk5Ie45PFIr6i2SbKk63nn5Kx94um%2bTa2vrUqup7c4trCvUbiotzi%2fw6SM8Nfsi9%2fZ8oHt5Od8u6OvULGrs060rrZOpOLfhuWz44uk2uBV49rgPvLX5VW%2fxKR57LOvSLCntEywqLA%2b5OXwhd%2fqu37z4uqM4%2b7yPuXr44vys9KK89sA&amp;vid=1&amp;sid=983ad71a-72b1-4247-948c-27c00ccaf2b1@sessionmgr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s.b.ebscohost.com/eds/viewarticle/render?data=dGJyMPPp44rp2%2fdV0%2bnjisfk5Ie45PFIr6i2SbKk63nn5Kx94um%2bTa2vrUqup7c4trCvUbiotzi%2fw6SM8Nfsi9%2fZ8oHt5Od8u6OvULGrs060rrZOpOLfhuWz44uk2uBV49rxjOLupIzf3btZzJzfhrvb4ovy2vZGr6a2SLGktVGup7M%2b5OXwhd%2fqu37z4uqM4%2b7yPuXr44vys9KK89sA&amp;vid=1&amp;sid=983ad71a-72b1-4247-948c-27c00ccaf2b1@sessionmgr10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9620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2</cp:revision>
  <dcterms:created xsi:type="dcterms:W3CDTF">2019-05-09T12:49:00Z</dcterms:created>
  <dcterms:modified xsi:type="dcterms:W3CDTF">2019-05-09T12:49:00Z</dcterms:modified>
</cp:coreProperties>
</file>